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7F6C1" w14:textId="12A286FA" w:rsidR="0026527C" w:rsidRPr="002F30F9" w:rsidRDefault="7015C487" w:rsidP="4DC8C890">
      <w:pPr>
        <w:rPr>
          <w:rFonts w:ascii="Candara" w:eastAsia="Candara" w:hAnsi="Candara" w:cs="Candara"/>
          <w:b/>
          <w:bCs/>
          <w:sz w:val="28"/>
          <w:szCs w:val="28"/>
        </w:rPr>
      </w:pPr>
      <w:r w:rsidRPr="002F30F9">
        <w:rPr>
          <w:rFonts w:ascii="Candara" w:eastAsia="Candara" w:hAnsi="Candara" w:cs="Candara"/>
          <w:b/>
          <w:bCs/>
          <w:sz w:val="28"/>
          <w:szCs w:val="28"/>
        </w:rPr>
        <w:t>Learning Support Assistant</w:t>
      </w:r>
      <w:r w:rsidR="0026527C" w:rsidRPr="002F30F9">
        <w:rPr>
          <w:rFonts w:ascii="Candara" w:eastAsia="Candara" w:hAnsi="Candara" w:cs="Candara"/>
          <w:b/>
          <w:bCs/>
          <w:sz w:val="28"/>
          <w:szCs w:val="28"/>
        </w:rPr>
        <w:t xml:space="preserve"> – Job Description (D173)</w:t>
      </w:r>
    </w:p>
    <w:p w14:paraId="672A6659" w14:textId="38930610" w:rsidR="0026527C" w:rsidRDefault="0026527C" w:rsidP="4DC8C890">
      <w:pPr>
        <w:rPr>
          <w:rFonts w:ascii="Candara" w:eastAsia="Candara" w:hAnsi="Candara" w:cs="Candara"/>
          <w:szCs w:val="24"/>
        </w:rPr>
      </w:pPr>
    </w:p>
    <w:p w14:paraId="7B5C755E" w14:textId="77777777" w:rsidR="00392E37" w:rsidRDefault="00392E37" w:rsidP="4DC8C890">
      <w:pPr>
        <w:rPr>
          <w:rFonts w:ascii="Candara" w:eastAsia="Candara" w:hAnsi="Candara" w:cs="Candara"/>
          <w:szCs w:val="24"/>
        </w:rPr>
      </w:pPr>
    </w:p>
    <w:p w14:paraId="4D78FA77" w14:textId="5DC667A1" w:rsidR="00392E37" w:rsidRPr="00D21C78" w:rsidRDefault="00392E37" w:rsidP="4DC8C890">
      <w:pPr>
        <w:spacing w:line="360" w:lineRule="auto"/>
        <w:rPr>
          <w:rFonts w:ascii="Candara" w:eastAsia="Candara" w:hAnsi="Candara" w:cs="Candara"/>
          <w:szCs w:val="24"/>
        </w:rPr>
      </w:pPr>
      <w:r w:rsidRPr="4DC8C890">
        <w:rPr>
          <w:rFonts w:ascii="Candara" w:eastAsia="Candara" w:hAnsi="Candara" w:cs="Candara"/>
          <w:b/>
          <w:bCs/>
          <w:szCs w:val="24"/>
        </w:rPr>
        <w:t>Working Hours</w:t>
      </w:r>
      <w:r w:rsidRPr="4DC8C890">
        <w:rPr>
          <w:rFonts w:ascii="Candara" w:eastAsia="Candara" w:hAnsi="Candara" w:cs="Candara"/>
          <w:szCs w:val="24"/>
        </w:rPr>
        <w:t xml:space="preserve">: </w:t>
      </w:r>
      <w:r>
        <w:tab/>
      </w:r>
      <w:r w:rsidR="00140CE6" w:rsidRPr="4DC8C890">
        <w:rPr>
          <w:rFonts w:ascii="Candara" w:eastAsia="Candara" w:hAnsi="Candara" w:cs="Candara"/>
          <w:szCs w:val="24"/>
        </w:rPr>
        <w:t xml:space="preserve">37 hours / week </w:t>
      </w:r>
    </w:p>
    <w:p w14:paraId="0E8E83ED" w14:textId="6A1F860C" w:rsidR="0026527C" w:rsidRDefault="0026527C" w:rsidP="4DC8C890">
      <w:pPr>
        <w:spacing w:line="360" w:lineRule="auto"/>
        <w:rPr>
          <w:rFonts w:ascii="Candara" w:eastAsia="Candara" w:hAnsi="Candara" w:cs="Candara"/>
          <w:szCs w:val="24"/>
        </w:rPr>
      </w:pPr>
      <w:r w:rsidRPr="4DC8C890">
        <w:rPr>
          <w:rFonts w:ascii="Candara" w:eastAsia="Candara" w:hAnsi="Candara" w:cs="Candara"/>
          <w:b/>
          <w:bCs/>
          <w:szCs w:val="24"/>
        </w:rPr>
        <w:t>Grade:</w:t>
      </w:r>
      <w:r w:rsidRPr="4DC8C890">
        <w:rPr>
          <w:rFonts w:ascii="Candara" w:eastAsia="Candara" w:hAnsi="Candara" w:cs="Candara"/>
          <w:szCs w:val="24"/>
        </w:rPr>
        <w:t xml:space="preserve"> </w:t>
      </w:r>
      <w:r>
        <w:tab/>
      </w:r>
      <w:r>
        <w:tab/>
      </w:r>
      <w:r w:rsidRPr="4DC8C890">
        <w:rPr>
          <w:rFonts w:ascii="Candara" w:eastAsia="Candara" w:hAnsi="Candara" w:cs="Candara"/>
          <w:szCs w:val="24"/>
        </w:rPr>
        <w:t>APT&amp;C Grade 5 term time only</w:t>
      </w:r>
      <w:r w:rsidR="69F4E2DF" w:rsidRPr="4DC8C890">
        <w:rPr>
          <w:rFonts w:ascii="Candara" w:eastAsia="Candara" w:hAnsi="Candara" w:cs="Candara"/>
          <w:szCs w:val="24"/>
        </w:rPr>
        <w:t xml:space="preserve"> plus </w:t>
      </w:r>
      <w:r w:rsidR="00140CE6" w:rsidRPr="4DC8C890">
        <w:rPr>
          <w:rFonts w:ascii="Candara" w:eastAsia="Candara" w:hAnsi="Candara" w:cs="Candara"/>
          <w:szCs w:val="24"/>
        </w:rPr>
        <w:t>5</w:t>
      </w:r>
      <w:r w:rsidR="00392E37" w:rsidRPr="4DC8C890">
        <w:rPr>
          <w:rFonts w:ascii="Candara" w:eastAsia="Candara" w:hAnsi="Candara" w:cs="Candara"/>
          <w:szCs w:val="24"/>
        </w:rPr>
        <w:t xml:space="preserve"> additional days</w:t>
      </w:r>
      <w:r w:rsidRPr="4DC8C890">
        <w:rPr>
          <w:rFonts w:ascii="Candara" w:eastAsia="Candara" w:hAnsi="Candara" w:cs="Candara"/>
          <w:szCs w:val="24"/>
        </w:rPr>
        <w:t xml:space="preserve">  </w:t>
      </w:r>
    </w:p>
    <w:p w14:paraId="4C3090A7" w14:textId="03A4A904" w:rsidR="0026527C" w:rsidRPr="0026527C" w:rsidRDefault="0026527C" w:rsidP="4DC8C890">
      <w:pPr>
        <w:spacing w:line="360" w:lineRule="auto"/>
        <w:rPr>
          <w:rFonts w:ascii="Candara" w:eastAsia="Candara" w:hAnsi="Candara" w:cs="Candara"/>
          <w:color w:val="000000"/>
          <w:szCs w:val="24"/>
        </w:rPr>
      </w:pPr>
      <w:r w:rsidRPr="4DC8C890">
        <w:rPr>
          <w:rFonts w:ascii="Candara" w:eastAsia="Candara" w:hAnsi="Candara" w:cs="Candara"/>
          <w:b/>
          <w:bCs/>
          <w:szCs w:val="24"/>
        </w:rPr>
        <w:t>Salary:</w:t>
      </w:r>
      <w:r w:rsidRPr="4DC8C890">
        <w:rPr>
          <w:rFonts w:ascii="Candara" w:eastAsia="Candara" w:hAnsi="Candara" w:cs="Candara"/>
          <w:szCs w:val="24"/>
        </w:rPr>
        <w:t xml:space="preserve"> </w:t>
      </w:r>
      <w:r>
        <w:tab/>
      </w:r>
      <w:r>
        <w:tab/>
      </w:r>
      <w:r w:rsidR="0F87B362" w:rsidRPr="4DC8C890">
        <w:rPr>
          <w:rStyle w:val="normaltextrun"/>
          <w:rFonts w:ascii="Candara" w:eastAsia="Candara" w:hAnsi="Candara" w:cs="Candara"/>
          <w:color w:val="000000" w:themeColor="text1"/>
          <w:szCs w:val="24"/>
        </w:rPr>
        <w:t>£</w:t>
      </w:r>
      <w:r w:rsidR="527B229E" w:rsidRPr="4DC8C890">
        <w:rPr>
          <w:rStyle w:val="normaltextrun"/>
          <w:rFonts w:ascii="Candara" w:eastAsia="Candara" w:hAnsi="Candara" w:cs="Candara"/>
          <w:color w:val="000000" w:themeColor="text1"/>
          <w:szCs w:val="24"/>
        </w:rPr>
        <w:t>20,804</w:t>
      </w:r>
      <w:r w:rsidR="36914D66" w:rsidRPr="4DC8C890">
        <w:rPr>
          <w:rStyle w:val="normaltextrun"/>
          <w:rFonts w:ascii="Candara" w:eastAsia="Candara" w:hAnsi="Candara" w:cs="Candara"/>
          <w:color w:val="000000" w:themeColor="text1"/>
          <w:szCs w:val="24"/>
        </w:rPr>
        <w:t xml:space="preserve"> </w:t>
      </w:r>
      <w:r w:rsidR="0F87B362" w:rsidRPr="4DC8C890">
        <w:rPr>
          <w:rStyle w:val="normaltextrun"/>
          <w:rFonts w:ascii="Candara" w:eastAsia="Candara" w:hAnsi="Candara" w:cs="Candara"/>
          <w:color w:val="000000" w:themeColor="text1"/>
          <w:szCs w:val="24"/>
        </w:rPr>
        <w:t>- £2</w:t>
      </w:r>
      <w:r w:rsidR="5F27BD2B" w:rsidRPr="4DC8C890">
        <w:rPr>
          <w:rStyle w:val="normaltextrun"/>
          <w:rFonts w:ascii="Candara" w:eastAsia="Candara" w:hAnsi="Candara" w:cs="Candara"/>
          <w:color w:val="000000" w:themeColor="text1"/>
          <w:szCs w:val="24"/>
        </w:rPr>
        <w:t>1,895</w:t>
      </w:r>
      <w:r w:rsidR="0F87B362" w:rsidRPr="4DC8C890">
        <w:rPr>
          <w:rStyle w:val="normaltextrun"/>
          <w:rFonts w:ascii="Candara" w:eastAsia="Candara" w:hAnsi="Candara" w:cs="Candara"/>
          <w:color w:val="000000" w:themeColor="text1"/>
          <w:szCs w:val="24"/>
        </w:rPr>
        <w:t xml:space="preserve"> FTE</w:t>
      </w:r>
      <w:r w:rsidR="0F87B362" w:rsidRPr="4DC8C890">
        <w:rPr>
          <w:rFonts w:ascii="Candara" w:eastAsia="Candara" w:hAnsi="Candara" w:cs="Candara"/>
          <w:szCs w:val="24"/>
        </w:rPr>
        <w:t xml:space="preserve"> </w:t>
      </w:r>
      <w:r w:rsidR="0035441F" w:rsidRPr="4DC8C890">
        <w:rPr>
          <w:rStyle w:val="normaltextrun"/>
          <w:rFonts w:ascii="Candara" w:eastAsia="Candara" w:hAnsi="Candara" w:cs="Candara"/>
          <w:color w:val="000000" w:themeColor="text1"/>
          <w:szCs w:val="24"/>
          <w:lang w:val="en"/>
        </w:rPr>
        <w:t> </w:t>
      </w:r>
      <w:r w:rsidR="0035441F" w:rsidRPr="4DC8C890">
        <w:rPr>
          <w:rStyle w:val="eop"/>
          <w:rFonts w:ascii="Candara" w:eastAsia="Candara" w:hAnsi="Candara" w:cs="Candara"/>
          <w:color w:val="000000" w:themeColor="text1"/>
          <w:szCs w:val="24"/>
        </w:rPr>
        <w:t> * pay award pending</w:t>
      </w:r>
    </w:p>
    <w:p w14:paraId="28CA2E88" w14:textId="02EA7B26" w:rsidR="0026527C" w:rsidRDefault="0026527C" w:rsidP="4DC8C890">
      <w:pPr>
        <w:spacing w:line="360" w:lineRule="auto"/>
        <w:rPr>
          <w:rFonts w:ascii="Candara" w:eastAsia="Candara" w:hAnsi="Candara" w:cs="Candara"/>
          <w:szCs w:val="24"/>
        </w:rPr>
      </w:pPr>
      <w:r w:rsidRPr="4DC8C890">
        <w:rPr>
          <w:rFonts w:ascii="Candara" w:eastAsia="Candara" w:hAnsi="Candara" w:cs="Candara"/>
          <w:b/>
          <w:bCs/>
          <w:szCs w:val="24"/>
        </w:rPr>
        <w:t>Responsible to:</w:t>
      </w:r>
      <w:r w:rsidRPr="4DC8C890">
        <w:rPr>
          <w:rFonts w:ascii="Candara" w:eastAsia="Candara" w:hAnsi="Candara" w:cs="Candara"/>
          <w:szCs w:val="24"/>
        </w:rPr>
        <w:t xml:space="preserve"> </w:t>
      </w:r>
      <w:r>
        <w:tab/>
      </w:r>
      <w:r w:rsidRPr="4DC8C890">
        <w:rPr>
          <w:rFonts w:ascii="Candara" w:eastAsia="Candara" w:hAnsi="Candara" w:cs="Candara"/>
          <w:szCs w:val="24"/>
        </w:rPr>
        <w:t xml:space="preserve">Special Educational Needs Coordinator  </w:t>
      </w:r>
    </w:p>
    <w:p w14:paraId="0A37501D" w14:textId="77777777" w:rsidR="0026527C" w:rsidRDefault="0026527C" w:rsidP="4DC8C890">
      <w:pPr>
        <w:rPr>
          <w:rFonts w:ascii="Candara" w:eastAsia="Candara" w:hAnsi="Candara" w:cs="Candara"/>
          <w:szCs w:val="24"/>
        </w:rPr>
      </w:pPr>
    </w:p>
    <w:p w14:paraId="551CEBA4" w14:textId="77777777" w:rsidR="001F1DC7" w:rsidRDefault="0026527C" w:rsidP="4DC8C890">
      <w:pPr>
        <w:rPr>
          <w:rFonts w:ascii="Candara" w:eastAsia="Candara" w:hAnsi="Candara" w:cs="Candara"/>
          <w:b/>
          <w:bCs/>
          <w:szCs w:val="24"/>
        </w:rPr>
      </w:pPr>
      <w:r w:rsidRPr="4DC8C890">
        <w:rPr>
          <w:rFonts w:ascii="Candara" w:eastAsia="Candara" w:hAnsi="Candara" w:cs="Candara"/>
          <w:b/>
          <w:bCs/>
          <w:szCs w:val="24"/>
        </w:rPr>
        <w:t xml:space="preserve">Main </w:t>
      </w:r>
      <w:r w:rsidR="001F1DC7" w:rsidRPr="4DC8C890">
        <w:rPr>
          <w:rFonts w:ascii="Candara" w:eastAsia="Candara" w:hAnsi="Candara" w:cs="Candara"/>
          <w:b/>
          <w:bCs/>
          <w:szCs w:val="24"/>
        </w:rPr>
        <w:t>D</w:t>
      </w:r>
      <w:r w:rsidRPr="4DC8C890">
        <w:rPr>
          <w:rFonts w:ascii="Candara" w:eastAsia="Candara" w:hAnsi="Candara" w:cs="Candara"/>
          <w:b/>
          <w:bCs/>
          <w:szCs w:val="24"/>
        </w:rPr>
        <w:t xml:space="preserve">uties of the </w:t>
      </w:r>
      <w:r w:rsidR="001F1DC7" w:rsidRPr="4DC8C890">
        <w:rPr>
          <w:rFonts w:ascii="Candara" w:eastAsia="Candara" w:hAnsi="Candara" w:cs="Candara"/>
          <w:b/>
          <w:bCs/>
          <w:szCs w:val="24"/>
        </w:rPr>
        <w:t>P</w:t>
      </w:r>
      <w:r w:rsidRPr="4DC8C890">
        <w:rPr>
          <w:rFonts w:ascii="Candara" w:eastAsia="Candara" w:hAnsi="Candara" w:cs="Candara"/>
          <w:b/>
          <w:bCs/>
          <w:szCs w:val="24"/>
        </w:rPr>
        <w:t>ost</w:t>
      </w:r>
      <w:r w:rsidR="001F1DC7" w:rsidRPr="4DC8C890">
        <w:rPr>
          <w:rFonts w:ascii="Candara" w:eastAsia="Candara" w:hAnsi="Candara" w:cs="Candara"/>
          <w:b/>
          <w:bCs/>
          <w:szCs w:val="24"/>
        </w:rPr>
        <w:t>:</w:t>
      </w:r>
    </w:p>
    <w:p w14:paraId="1A9FAB0C" w14:textId="77777777" w:rsidR="00392E37" w:rsidRDefault="0026527C" w:rsidP="4DC8C890">
      <w:pPr>
        <w:rPr>
          <w:rFonts w:ascii="Candara" w:eastAsia="Candara" w:hAnsi="Candara" w:cs="Candara"/>
          <w:szCs w:val="24"/>
        </w:rPr>
      </w:pPr>
      <w:r w:rsidRPr="4DC8C890">
        <w:rPr>
          <w:rFonts w:ascii="Candara" w:eastAsia="Candara" w:hAnsi="Candara" w:cs="Candara"/>
          <w:szCs w:val="24"/>
        </w:rPr>
        <w:t xml:space="preserve">To work under guidance of teaching/senior staff, and within an agreed system of supervision, to implement agreed work programmes with individual/groups, in or out of the classroom. This could include those requiring detailed and specialist knowledge in particular areas and will involve assisting the teacher in the whole planning cycle and the management/preparation of resources. Staff may also supervise whole classes occasionally during the short-term absence of teachers.  </w:t>
      </w:r>
    </w:p>
    <w:p w14:paraId="6B641B32" w14:textId="6AAA1976" w:rsidR="0026527C" w:rsidRPr="001F1DC7" w:rsidRDefault="0026527C" w:rsidP="4DC8C890">
      <w:pPr>
        <w:rPr>
          <w:rFonts w:ascii="Candara" w:eastAsia="Candara" w:hAnsi="Candara" w:cs="Candara"/>
          <w:szCs w:val="24"/>
        </w:rPr>
      </w:pPr>
      <w:r w:rsidRPr="4DC8C890">
        <w:rPr>
          <w:rFonts w:ascii="Candara" w:eastAsia="Candara" w:hAnsi="Candara" w:cs="Candara"/>
          <w:szCs w:val="24"/>
        </w:rPr>
        <w:t xml:space="preserve"> </w:t>
      </w:r>
    </w:p>
    <w:p w14:paraId="03E8C98A" w14:textId="4AA7B248" w:rsidR="0026527C" w:rsidRDefault="0026527C" w:rsidP="4DC8C890">
      <w:pPr>
        <w:pStyle w:val="Heading1"/>
        <w:spacing w:before="0" w:after="0"/>
        <w:jc w:val="both"/>
        <w:rPr>
          <w:rFonts w:ascii="Candara" w:eastAsia="Candara" w:hAnsi="Candara" w:cs="Candara"/>
          <w:b w:val="0"/>
          <w:szCs w:val="24"/>
        </w:rPr>
      </w:pPr>
      <w:r w:rsidRPr="4DC8C890">
        <w:rPr>
          <w:rFonts w:ascii="Candara" w:eastAsia="Candara" w:hAnsi="Candara" w:cs="Candara"/>
          <w:b w:val="0"/>
          <w:szCs w:val="24"/>
        </w:rPr>
        <w:t xml:space="preserve">The primary focus will be to maintain good order and to keep pupils on task. </w:t>
      </w:r>
      <w:r w:rsidR="65EAAED1" w:rsidRPr="4DC8C890">
        <w:rPr>
          <w:rFonts w:ascii="Candara" w:eastAsia="Candara" w:hAnsi="Candara" w:cs="Candara"/>
          <w:b w:val="0"/>
          <w:szCs w:val="24"/>
        </w:rPr>
        <w:t>Learning Support Assistants</w:t>
      </w:r>
      <w:r w:rsidRPr="4DC8C890">
        <w:rPr>
          <w:rFonts w:ascii="Candara" w:eastAsia="Candara" w:hAnsi="Candara" w:cs="Candara"/>
          <w:b w:val="0"/>
          <w:szCs w:val="24"/>
        </w:rPr>
        <w:t xml:space="preserve"> will need to respond to questions and generally assist pupils to undertake set activitie</w:t>
      </w:r>
      <w:r w:rsidR="001F1DC7" w:rsidRPr="4DC8C890">
        <w:rPr>
          <w:rFonts w:ascii="Candara" w:eastAsia="Candara" w:hAnsi="Candara" w:cs="Candara"/>
          <w:b w:val="0"/>
          <w:szCs w:val="24"/>
        </w:rPr>
        <w:t>s.</w:t>
      </w:r>
    </w:p>
    <w:p w14:paraId="552E4216" w14:textId="77777777" w:rsidR="00392E37" w:rsidRPr="00392E37" w:rsidRDefault="00392E37" w:rsidP="4DC8C890">
      <w:pPr>
        <w:rPr>
          <w:rFonts w:ascii="Candara" w:eastAsia="Candara" w:hAnsi="Candara" w:cs="Candara"/>
          <w:szCs w:val="24"/>
        </w:rPr>
      </w:pPr>
    </w:p>
    <w:p w14:paraId="41175F82" w14:textId="77777777" w:rsidR="001F1DC7" w:rsidRPr="001F1DC7" w:rsidRDefault="001F1DC7" w:rsidP="4DC8C890">
      <w:pPr>
        <w:rPr>
          <w:rFonts w:ascii="Candara" w:eastAsia="Candara" w:hAnsi="Candara" w:cs="Candara"/>
          <w:b/>
          <w:bCs/>
          <w:szCs w:val="24"/>
        </w:rPr>
      </w:pPr>
      <w:r w:rsidRPr="4DC8C890">
        <w:rPr>
          <w:rFonts w:ascii="Candara" w:eastAsia="Candara" w:hAnsi="Candara" w:cs="Candara"/>
          <w:b/>
          <w:bCs/>
          <w:szCs w:val="24"/>
        </w:rPr>
        <w:t>Support for Students:</w:t>
      </w:r>
    </w:p>
    <w:p w14:paraId="5DAB6C7B" w14:textId="77777777" w:rsidR="001F1DC7" w:rsidRPr="001F1DC7" w:rsidRDefault="001F1DC7" w:rsidP="4DC8C890">
      <w:pPr>
        <w:rPr>
          <w:rFonts w:ascii="Candara" w:eastAsia="Candara" w:hAnsi="Candara" w:cs="Candara"/>
          <w:szCs w:val="24"/>
        </w:rPr>
      </w:pPr>
    </w:p>
    <w:p w14:paraId="3D3E9F80" w14:textId="77777777" w:rsidR="002A72E7" w:rsidRPr="001F1DC7" w:rsidRDefault="0039741C" w:rsidP="4DC8C890">
      <w:pPr>
        <w:pStyle w:val="NoSpacing"/>
        <w:rPr>
          <w:rFonts w:ascii="Candara" w:eastAsia="Candara" w:hAnsi="Candara" w:cs="Candara"/>
          <w:szCs w:val="24"/>
          <w:lang w:val="en-US"/>
        </w:rPr>
      </w:pPr>
      <w:r w:rsidRPr="001F1DC7">
        <w:rPr>
          <w:rFonts w:ascii="Leelawadee" w:hAnsi="Leelawadee" w:cs="Leelawadee" w:hint="cs"/>
          <w:noProof/>
        </w:rPr>
        <w:drawing>
          <wp:anchor distT="0" distB="0" distL="114300" distR="114300" simplePos="0" relativeHeight="251658240" behindDoc="1" locked="0" layoutInCell="1" allowOverlap="1" wp14:anchorId="16292FCC" wp14:editId="07777777">
            <wp:simplePos x="0" y="0"/>
            <wp:positionH relativeFrom="column">
              <wp:posOffset>5638800</wp:posOffset>
            </wp:positionH>
            <wp:positionV relativeFrom="page">
              <wp:posOffset>65405</wp:posOffset>
            </wp:positionV>
            <wp:extent cx="1090930" cy="1343025"/>
            <wp:effectExtent l="0" t="0" r="0" b="0"/>
            <wp:wrapNone/>
            <wp:docPr id="2" name="Picture 3" descr="Description: LH_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H_Page 1"/>
                    <pic:cNvPicPr>
                      <a:picLocks noChangeAspect="1" noChangeArrowheads="1"/>
                    </pic:cNvPicPr>
                  </pic:nvPicPr>
                  <pic:blipFill>
                    <a:blip r:embed="rId10" cstate="print">
                      <a:extLst>
                        <a:ext uri="{28A0092B-C50C-407E-A947-70E740481C1C}">
                          <a14:useLocalDpi xmlns:a14="http://schemas.microsoft.com/office/drawing/2010/main" val="0"/>
                        </a:ext>
                      </a:extLst>
                    </a:blip>
                    <a:srcRect l="49344" b="55772"/>
                    <a:stretch>
                      <a:fillRect/>
                    </a:stretch>
                  </pic:blipFill>
                  <pic:spPr bwMode="auto">
                    <a:xfrm>
                      <a:off x="0" y="0"/>
                      <a:ext cx="109093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2E7" w:rsidRPr="4DC8C890">
        <w:rPr>
          <w:rFonts w:ascii="Candara" w:eastAsia="Candara" w:hAnsi="Candara" w:cs="Candara"/>
          <w:szCs w:val="24"/>
          <w:lang w:val="en-US"/>
        </w:rPr>
        <w:t>To develop an understanding of the special ed</w:t>
      </w:r>
      <w:r w:rsidR="00DA5F5A" w:rsidRPr="4DC8C890">
        <w:rPr>
          <w:rFonts w:ascii="Candara" w:eastAsia="Candara" w:hAnsi="Candara" w:cs="Candara"/>
          <w:szCs w:val="24"/>
          <w:lang w:val="en-US"/>
        </w:rPr>
        <w:t>ucational needs of the students</w:t>
      </w:r>
      <w:r w:rsidR="002A72E7" w:rsidRPr="4DC8C890">
        <w:rPr>
          <w:rFonts w:ascii="Candara" w:eastAsia="Candara" w:hAnsi="Candara" w:cs="Candara"/>
          <w:szCs w:val="24"/>
          <w:lang w:val="en-US"/>
        </w:rPr>
        <w:t xml:space="preserve"> concerned.</w:t>
      </w:r>
    </w:p>
    <w:p w14:paraId="4C7D98CE" w14:textId="77777777"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T</w:t>
      </w:r>
      <w:r w:rsidR="00DA5F5A" w:rsidRPr="4DC8C890">
        <w:rPr>
          <w:rFonts w:ascii="Candara" w:eastAsia="Candara" w:hAnsi="Candara" w:cs="Candara"/>
          <w:szCs w:val="24"/>
          <w:lang w:val="en-US"/>
        </w:rPr>
        <w:t xml:space="preserve">o </w:t>
      </w:r>
      <w:proofErr w:type="gramStart"/>
      <w:r w:rsidR="00DA5F5A" w:rsidRPr="4DC8C890">
        <w:rPr>
          <w:rFonts w:ascii="Candara" w:eastAsia="Candara" w:hAnsi="Candara" w:cs="Candara"/>
          <w:szCs w:val="24"/>
          <w:lang w:val="en-US"/>
        </w:rPr>
        <w:t>take into account</w:t>
      </w:r>
      <w:proofErr w:type="gramEnd"/>
      <w:r w:rsidR="00DA5F5A" w:rsidRPr="4DC8C890">
        <w:rPr>
          <w:rFonts w:ascii="Candara" w:eastAsia="Candara" w:hAnsi="Candara" w:cs="Candara"/>
          <w:szCs w:val="24"/>
          <w:lang w:val="en-US"/>
        </w:rPr>
        <w:t xml:space="preserve"> the student</w:t>
      </w:r>
      <w:r w:rsidRPr="4DC8C890">
        <w:rPr>
          <w:rFonts w:ascii="Candara" w:eastAsia="Candara" w:hAnsi="Candara" w:cs="Candara"/>
          <w:szCs w:val="24"/>
          <w:lang w:val="en-US"/>
        </w:rPr>
        <w:t>s’ special needs and ensure their access to the lesson and its content through appropriate clarification, explanations, equipment and materials.</w:t>
      </w:r>
    </w:p>
    <w:p w14:paraId="02EB378F" w14:textId="77777777" w:rsidR="002A72E7" w:rsidRPr="001F1DC7" w:rsidRDefault="002A72E7" w:rsidP="4DC8C890">
      <w:pPr>
        <w:pStyle w:val="NoSpacing"/>
        <w:rPr>
          <w:rFonts w:ascii="Candara" w:eastAsia="Candara" w:hAnsi="Candara" w:cs="Candara"/>
          <w:szCs w:val="24"/>
          <w:lang w:val="en-US"/>
        </w:rPr>
      </w:pPr>
    </w:p>
    <w:p w14:paraId="4E9A7D63" w14:textId="180CE59C"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To build and maintain successful relationships with student</w:t>
      </w:r>
      <w:r w:rsidR="108FB74D" w:rsidRPr="4DC8C890">
        <w:rPr>
          <w:rFonts w:ascii="Candara" w:eastAsia="Candara" w:hAnsi="Candara" w:cs="Candara"/>
          <w:szCs w:val="24"/>
          <w:lang w:val="en-US"/>
        </w:rPr>
        <w:t>s</w:t>
      </w:r>
      <w:r w:rsidRPr="4DC8C890">
        <w:rPr>
          <w:rFonts w:ascii="Candara" w:eastAsia="Candara" w:hAnsi="Candara" w:cs="Candara"/>
          <w:szCs w:val="24"/>
          <w:lang w:val="en-US"/>
        </w:rPr>
        <w:t xml:space="preserve">, </w:t>
      </w:r>
      <w:r w:rsidR="63B83990" w:rsidRPr="4DC8C890">
        <w:rPr>
          <w:rFonts w:ascii="Candara" w:eastAsia="Candara" w:hAnsi="Candara" w:cs="Candara"/>
          <w:szCs w:val="24"/>
          <w:lang w:val="en-US"/>
        </w:rPr>
        <w:t>a</w:t>
      </w:r>
      <w:r w:rsidR="35E3282A" w:rsidRPr="4DC8C890">
        <w:rPr>
          <w:rFonts w:ascii="Candara" w:eastAsia="Candara" w:hAnsi="Candara" w:cs="Candara"/>
          <w:szCs w:val="24"/>
          <w:lang w:val="en-US"/>
        </w:rPr>
        <w:t>n</w:t>
      </w:r>
      <w:r w:rsidR="63B83990" w:rsidRPr="4DC8C890">
        <w:rPr>
          <w:rFonts w:ascii="Candara" w:eastAsia="Candara" w:hAnsi="Candara" w:cs="Candara"/>
          <w:szCs w:val="24"/>
          <w:lang w:val="en-US"/>
        </w:rPr>
        <w:t xml:space="preserve">d to </w:t>
      </w:r>
      <w:r w:rsidRPr="4DC8C890">
        <w:rPr>
          <w:rFonts w:ascii="Candara" w:eastAsia="Candara" w:hAnsi="Candara" w:cs="Candara"/>
          <w:szCs w:val="24"/>
          <w:lang w:val="en-US"/>
        </w:rPr>
        <w:t>treat them consistently, with respect and consideration.</w:t>
      </w:r>
    </w:p>
    <w:p w14:paraId="6A05A809" w14:textId="77777777" w:rsidR="002A72E7" w:rsidRPr="001F1DC7" w:rsidRDefault="002A72E7" w:rsidP="4DC8C890">
      <w:pPr>
        <w:pStyle w:val="NoSpacing"/>
        <w:rPr>
          <w:rFonts w:ascii="Candara" w:eastAsia="Candara" w:hAnsi="Candara" w:cs="Candara"/>
          <w:szCs w:val="24"/>
          <w:lang w:val="en-US"/>
        </w:rPr>
      </w:pPr>
    </w:p>
    <w:p w14:paraId="37598CBC" w14:textId="77777777"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To help promote independent learning.</w:t>
      </w:r>
    </w:p>
    <w:p w14:paraId="5A39BBE3" w14:textId="77777777" w:rsidR="002A72E7" w:rsidRPr="001F1DC7" w:rsidRDefault="002A72E7" w:rsidP="4DC8C890">
      <w:pPr>
        <w:pStyle w:val="NoSpacing"/>
        <w:rPr>
          <w:rFonts w:ascii="Candara" w:eastAsia="Candara" w:hAnsi="Candara" w:cs="Candara"/>
          <w:szCs w:val="24"/>
          <w:lang w:val="en-US"/>
        </w:rPr>
      </w:pPr>
    </w:p>
    <w:p w14:paraId="5B4AF39D" w14:textId="77777777"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To help reinforce learning.</w:t>
      </w:r>
    </w:p>
    <w:p w14:paraId="41C8F396" w14:textId="77777777" w:rsidR="002A72E7" w:rsidRPr="001F1DC7" w:rsidRDefault="002A72E7" w:rsidP="4DC8C890">
      <w:pPr>
        <w:pStyle w:val="NoSpacing"/>
        <w:rPr>
          <w:rFonts w:ascii="Candara" w:eastAsia="Candara" w:hAnsi="Candara" w:cs="Candara"/>
          <w:szCs w:val="24"/>
          <w:lang w:val="en-US"/>
        </w:rPr>
      </w:pPr>
    </w:p>
    <w:p w14:paraId="646B4349" w14:textId="77777777"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To assist students with physical needs.</w:t>
      </w:r>
    </w:p>
    <w:p w14:paraId="72A3D3EC" w14:textId="77777777" w:rsidR="002A72E7" w:rsidRPr="001F1DC7" w:rsidRDefault="002A72E7" w:rsidP="4DC8C890">
      <w:pPr>
        <w:pStyle w:val="NoSpacing"/>
        <w:rPr>
          <w:rFonts w:ascii="Candara" w:eastAsia="Candara" w:hAnsi="Candara" w:cs="Candara"/>
          <w:szCs w:val="24"/>
          <w:lang w:val="en-US"/>
        </w:rPr>
      </w:pPr>
    </w:p>
    <w:p w14:paraId="70418E44" w14:textId="77777777"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To help students record work in an appropriate way.</w:t>
      </w:r>
    </w:p>
    <w:p w14:paraId="0D0B940D" w14:textId="77777777" w:rsidR="002A72E7" w:rsidRPr="001F1DC7" w:rsidRDefault="002A72E7" w:rsidP="4DC8C890">
      <w:pPr>
        <w:pStyle w:val="NoSpacing"/>
        <w:rPr>
          <w:rFonts w:ascii="Candara" w:eastAsia="Candara" w:hAnsi="Candara" w:cs="Candara"/>
          <w:szCs w:val="24"/>
          <w:lang w:val="en-US"/>
        </w:rPr>
      </w:pPr>
    </w:p>
    <w:p w14:paraId="41EFD673" w14:textId="77777777"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 xml:space="preserve">To develop study and </w:t>
      </w:r>
      <w:proofErr w:type="spellStart"/>
      <w:r w:rsidRPr="4DC8C890">
        <w:rPr>
          <w:rFonts w:ascii="Candara" w:eastAsia="Candara" w:hAnsi="Candara" w:cs="Candara"/>
          <w:szCs w:val="24"/>
          <w:lang w:val="en-US"/>
        </w:rPr>
        <w:t>organisational</w:t>
      </w:r>
      <w:proofErr w:type="spellEnd"/>
      <w:r w:rsidRPr="4DC8C890">
        <w:rPr>
          <w:rFonts w:ascii="Candara" w:eastAsia="Candara" w:hAnsi="Candara" w:cs="Candara"/>
          <w:szCs w:val="24"/>
          <w:lang w:val="en-US"/>
        </w:rPr>
        <w:t xml:space="preserve"> skills.</w:t>
      </w:r>
    </w:p>
    <w:p w14:paraId="0E27B00A" w14:textId="77777777" w:rsidR="002A72E7" w:rsidRPr="001F1DC7" w:rsidRDefault="002A72E7" w:rsidP="4DC8C890">
      <w:pPr>
        <w:pStyle w:val="NoSpacing"/>
        <w:rPr>
          <w:rFonts w:ascii="Candara" w:eastAsia="Candara" w:hAnsi="Candara" w:cs="Candara"/>
          <w:szCs w:val="24"/>
          <w:lang w:val="en-US"/>
        </w:rPr>
      </w:pPr>
    </w:p>
    <w:p w14:paraId="1F6591C7" w14:textId="77777777"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To help keep the students on task and to build motivation.</w:t>
      </w:r>
    </w:p>
    <w:p w14:paraId="60061E4C" w14:textId="77777777" w:rsidR="002A72E7" w:rsidRPr="001F1DC7" w:rsidRDefault="002A72E7" w:rsidP="4DC8C890">
      <w:pPr>
        <w:pStyle w:val="NoSpacing"/>
        <w:rPr>
          <w:rFonts w:ascii="Candara" w:eastAsia="Candara" w:hAnsi="Candara" w:cs="Candara"/>
          <w:szCs w:val="24"/>
          <w:lang w:val="en-US"/>
        </w:rPr>
      </w:pPr>
    </w:p>
    <w:p w14:paraId="6062C07D" w14:textId="77777777" w:rsidR="002A72E7" w:rsidRPr="001F1DC7" w:rsidRDefault="002A72E7" w:rsidP="4DC8C890">
      <w:pPr>
        <w:pStyle w:val="NoSpacing"/>
        <w:rPr>
          <w:rFonts w:ascii="Candara" w:eastAsia="Candara" w:hAnsi="Candara" w:cs="Candara"/>
          <w:szCs w:val="24"/>
        </w:rPr>
      </w:pPr>
      <w:r w:rsidRPr="4DC8C890">
        <w:rPr>
          <w:rFonts w:ascii="Candara" w:eastAsia="Candara" w:hAnsi="Candara" w:cs="Candara"/>
          <w:szCs w:val="24"/>
        </w:rPr>
        <w:t>To model good practice.</w:t>
      </w:r>
    </w:p>
    <w:p w14:paraId="44EAFD9C" w14:textId="77777777" w:rsidR="002A72E7" w:rsidRPr="00DA5F5A" w:rsidRDefault="002A72E7" w:rsidP="4DC8C890">
      <w:pPr>
        <w:pStyle w:val="NoSpacing"/>
        <w:rPr>
          <w:rFonts w:ascii="Candara" w:eastAsia="Candara" w:hAnsi="Candara" w:cs="Candara"/>
          <w:szCs w:val="24"/>
        </w:rPr>
      </w:pPr>
    </w:p>
    <w:p w14:paraId="53E8275A" w14:textId="77777777" w:rsidR="002A72E7" w:rsidRPr="001F1DC7" w:rsidRDefault="00DA5F5A" w:rsidP="4DC8C890">
      <w:pPr>
        <w:pStyle w:val="NoSpacing"/>
        <w:rPr>
          <w:rFonts w:ascii="Candara" w:eastAsia="Candara" w:hAnsi="Candara" w:cs="Candara"/>
          <w:szCs w:val="24"/>
        </w:rPr>
      </w:pPr>
      <w:r w:rsidRPr="4DC8C890">
        <w:rPr>
          <w:rFonts w:ascii="Candara" w:eastAsia="Candara" w:hAnsi="Candara" w:cs="Candara"/>
          <w:szCs w:val="24"/>
        </w:rPr>
        <w:t>To help build the student</w:t>
      </w:r>
      <w:r w:rsidR="002A72E7" w:rsidRPr="4DC8C890">
        <w:rPr>
          <w:rFonts w:ascii="Candara" w:eastAsia="Candara" w:hAnsi="Candara" w:cs="Candara"/>
          <w:szCs w:val="24"/>
        </w:rPr>
        <w:t>s’ confidence and enhance self-esteem.</w:t>
      </w:r>
    </w:p>
    <w:p w14:paraId="4B94D5A5" w14:textId="260C4E14" w:rsidR="00FE7BD0" w:rsidRDefault="00FE7BD0">
      <w:pPr>
        <w:rPr>
          <w:rFonts w:ascii="Candara" w:eastAsia="Candara" w:hAnsi="Candara" w:cs="Candara"/>
          <w:szCs w:val="24"/>
        </w:rPr>
      </w:pPr>
      <w:r>
        <w:rPr>
          <w:rFonts w:ascii="Candara" w:eastAsia="Candara" w:hAnsi="Candara" w:cs="Candara"/>
          <w:szCs w:val="24"/>
        </w:rPr>
        <w:br w:type="page"/>
      </w:r>
    </w:p>
    <w:p w14:paraId="411C2E0E" w14:textId="77777777" w:rsidR="00DA5F5A" w:rsidRPr="00DA5F5A" w:rsidRDefault="00DA5F5A" w:rsidP="4DC8C890">
      <w:pPr>
        <w:pStyle w:val="NoSpacing"/>
        <w:rPr>
          <w:rFonts w:ascii="Candara" w:eastAsia="Candara" w:hAnsi="Candara" w:cs="Candara"/>
          <w:szCs w:val="24"/>
        </w:rPr>
      </w:pPr>
    </w:p>
    <w:p w14:paraId="09B6A59F" w14:textId="5E506A1A" w:rsidR="19276249" w:rsidRDefault="19276249" w:rsidP="4DC8C890">
      <w:pPr>
        <w:pStyle w:val="NoSpacing"/>
        <w:rPr>
          <w:rFonts w:ascii="Candara" w:eastAsia="Candara" w:hAnsi="Candara" w:cs="Candara"/>
          <w:b/>
          <w:bCs/>
          <w:szCs w:val="24"/>
        </w:rPr>
      </w:pPr>
    </w:p>
    <w:p w14:paraId="6E4B95EE" w14:textId="77777777" w:rsidR="002A72E7" w:rsidRPr="001F1DC7" w:rsidRDefault="001F1DC7" w:rsidP="4DC8C890">
      <w:pPr>
        <w:pStyle w:val="NoSpacing"/>
        <w:rPr>
          <w:rFonts w:ascii="Candara" w:eastAsia="Candara" w:hAnsi="Candara" w:cs="Candara"/>
          <w:b/>
          <w:bCs/>
          <w:szCs w:val="24"/>
        </w:rPr>
      </w:pPr>
      <w:r w:rsidRPr="4DC8C890">
        <w:rPr>
          <w:rFonts w:ascii="Candara" w:eastAsia="Candara" w:hAnsi="Candara" w:cs="Candara"/>
          <w:b/>
          <w:bCs/>
          <w:szCs w:val="24"/>
        </w:rPr>
        <w:t>Support for Teachers:</w:t>
      </w:r>
    </w:p>
    <w:p w14:paraId="3DEEC669" w14:textId="77777777" w:rsidR="002A72E7" w:rsidRPr="001F1DC7" w:rsidRDefault="002A72E7" w:rsidP="4DC8C890">
      <w:pPr>
        <w:pStyle w:val="NoSpacing"/>
        <w:rPr>
          <w:rFonts w:ascii="Candara" w:eastAsia="Candara" w:hAnsi="Candara" w:cs="Candara"/>
          <w:szCs w:val="24"/>
        </w:rPr>
      </w:pPr>
    </w:p>
    <w:p w14:paraId="235A03A3" w14:textId="77777777" w:rsidR="002A72E7" w:rsidRPr="001F1DC7" w:rsidRDefault="002A72E7" w:rsidP="4DC8C890">
      <w:pPr>
        <w:pStyle w:val="NoSpacing"/>
        <w:rPr>
          <w:rFonts w:ascii="Candara" w:eastAsia="Candara" w:hAnsi="Candara" w:cs="Candara"/>
          <w:szCs w:val="24"/>
        </w:rPr>
      </w:pPr>
      <w:r w:rsidRPr="4DC8C890">
        <w:rPr>
          <w:rFonts w:ascii="Candara" w:eastAsia="Candara" w:hAnsi="Candara" w:cs="Candara"/>
          <w:szCs w:val="24"/>
        </w:rPr>
        <w:t>To have formal and informal meetings with teachers to contribute to planning lessons / activities.</w:t>
      </w:r>
    </w:p>
    <w:p w14:paraId="3656B9AB" w14:textId="77777777" w:rsidR="002A72E7" w:rsidRPr="001F1DC7" w:rsidRDefault="002A72E7" w:rsidP="4DC8C890">
      <w:pPr>
        <w:pStyle w:val="NoSpacing"/>
        <w:rPr>
          <w:rFonts w:ascii="Candara" w:eastAsia="Candara" w:hAnsi="Candara" w:cs="Candara"/>
          <w:szCs w:val="24"/>
        </w:rPr>
      </w:pPr>
    </w:p>
    <w:p w14:paraId="7635FFEA" w14:textId="77777777" w:rsidR="002A72E7" w:rsidRPr="001F1DC7" w:rsidRDefault="002A72E7" w:rsidP="4DC8C890">
      <w:pPr>
        <w:pStyle w:val="NoSpacing"/>
        <w:rPr>
          <w:rFonts w:ascii="Candara" w:eastAsia="Candara" w:hAnsi="Candara" w:cs="Candara"/>
          <w:szCs w:val="24"/>
        </w:rPr>
      </w:pPr>
      <w:r w:rsidRPr="4DC8C890">
        <w:rPr>
          <w:rFonts w:ascii="Candara" w:eastAsia="Candara" w:hAnsi="Candara" w:cs="Candara"/>
          <w:szCs w:val="24"/>
        </w:rPr>
        <w:t>To prepare materials and resources.</w:t>
      </w:r>
    </w:p>
    <w:p w14:paraId="45FB0818" w14:textId="77777777" w:rsidR="002A72E7" w:rsidRPr="001F1DC7" w:rsidRDefault="002A72E7" w:rsidP="4DC8C890">
      <w:pPr>
        <w:pStyle w:val="NoSpacing"/>
        <w:rPr>
          <w:rFonts w:ascii="Candara" w:eastAsia="Candara" w:hAnsi="Candara" w:cs="Candara"/>
          <w:szCs w:val="24"/>
        </w:rPr>
      </w:pPr>
    </w:p>
    <w:p w14:paraId="0131E227" w14:textId="77777777" w:rsidR="002A72E7" w:rsidRPr="001F1DC7" w:rsidRDefault="002A72E7" w:rsidP="4DC8C890">
      <w:pPr>
        <w:pStyle w:val="NoSpacing"/>
        <w:rPr>
          <w:rFonts w:ascii="Candara" w:eastAsia="Candara" w:hAnsi="Candara" w:cs="Candara"/>
          <w:szCs w:val="24"/>
        </w:rPr>
      </w:pPr>
      <w:r w:rsidRPr="4DC8C890">
        <w:rPr>
          <w:rFonts w:ascii="Candara" w:eastAsia="Candara" w:hAnsi="Candara" w:cs="Candara"/>
          <w:szCs w:val="24"/>
        </w:rPr>
        <w:t>To prepare students beforehand for a task.</w:t>
      </w:r>
    </w:p>
    <w:p w14:paraId="049F31CB" w14:textId="77777777" w:rsidR="002A72E7" w:rsidRPr="001F1DC7" w:rsidRDefault="002A72E7" w:rsidP="4DC8C890">
      <w:pPr>
        <w:pStyle w:val="NoSpacing"/>
        <w:rPr>
          <w:rFonts w:ascii="Candara" w:eastAsia="Candara" w:hAnsi="Candara" w:cs="Candara"/>
          <w:szCs w:val="24"/>
        </w:rPr>
      </w:pPr>
    </w:p>
    <w:p w14:paraId="38DAC156" w14:textId="77777777"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To work on differentiated activities with identified groups.</w:t>
      </w:r>
    </w:p>
    <w:p w14:paraId="53128261" w14:textId="77777777" w:rsidR="002A72E7" w:rsidRPr="001F1DC7" w:rsidRDefault="002A72E7" w:rsidP="4DC8C890">
      <w:pPr>
        <w:pStyle w:val="NoSpacing"/>
        <w:rPr>
          <w:rFonts w:ascii="Candara" w:eastAsia="Candara" w:hAnsi="Candara" w:cs="Candara"/>
          <w:szCs w:val="24"/>
          <w:lang w:val="en-US"/>
        </w:rPr>
      </w:pPr>
    </w:p>
    <w:p w14:paraId="26A80DFB" w14:textId="77777777"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 xml:space="preserve">To support the teacher in implementing specific teaching </w:t>
      </w:r>
      <w:proofErr w:type="spellStart"/>
      <w:r w:rsidRPr="4DC8C890">
        <w:rPr>
          <w:rFonts w:ascii="Candara" w:eastAsia="Candara" w:hAnsi="Candara" w:cs="Candara"/>
          <w:szCs w:val="24"/>
          <w:lang w:val="en-US"/>
        </w:rPr>
        <w:t>programmes</w:t>
      </w:r>
      <w:proofErr w:type="spellEnd"/>
      <w:r w:rsidRPr="4DC8C890">
        <w:rPr>
          <w:rFonts w:ascii="Candara" w:eastAsia="Candara" w:hAnsi="Candara" w:cs="Candara"/>
          <w:szCs w:val="24"/>
          <w:lang w:val="en-US"/>
        </w:rPr>
        <w:t>.</w:t>
      </w:r>
    </w:p>
    <w:p w14:paraId="62486C05" w14:textId="77777777" w:rsidR="002A72E7" w:rsidRPr="001F1DC7" w:rsidRDefault="002A72E7" w:rsidP="4DC8C890">
      <w:pPr>
        <w:pStyle w:val="NoSpacing"/>
        <w:rPr>
          <w:rFonts w:ascii="Candara" w:eastAsia="Candara" w:hAnsi="Candara" w:cs="Candara"/>
          <w:szCs w:val="24"/>
          <w:lang w:val="en-US"/>
        </w:rPr>
      </w:pPr>
    </w:p>
    <w:p w14:paraId="11AE05D0" w14:textId="77777777"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To supervise practical tasks.</w:t>
      </w:r>
    </w:p>
    <w:p w14:paraId="4101652C" w14:textId="77777777" w:rsidR="002A72E7" w:rsidRPr="001F1DC7" w:rsidRDefault="002A72E7" w:rsidP="4DC8C890">
      <w:pPr>
        <w:pStyle w:val="NoSpacing"/>
        <w:rPr>
          <w:rFonts w:ascii="Candara" w:eastAsia="Candara" w:hAnsi="Candara" w:cs="Candara"/>
          <w:szCs w:val="24"/>
          <w:lang w:val="en-US"/>
        </w:rPr>
      </w:pPr>
    </w:p>
    <w:p w14:paraId="508889D0" w14:textId="77777777"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To carry out structured classroom assessment/ observation and feedback outcomes.</w:t>
      </w:r>
    </w:p>
    <w:p w14:paraId="4B99056E" w14:textId="77777777" w:rsidR="002A72E7" w:rsidRPr="001F1DC7" w:rsidRDefault="002A72E7" w:rsidP="4DC8C890">
      <w:pPr>
        <w:pStyle w:val="NoSpacing"/>
        <w:rPr>
          <w:rFonts w:ascii="Candara" w:eastAsia="Candara" w:hAnsi="Candara" w:cs="Candara"/>
          <w:szCs w:val="24"/>
          <w:lang w:val="en-US"/>
        </w:rPr>
      </w:pPr>
    </w:p>
    <w:p w14:paraId="7F94C931" w14:textId="77777777"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 xml:space="preserve">To be involved in keeping records and evaluating identified students’ progress. </w:t>
      </w:r>
    </w:p>
    <w:p w14:paraId="1299C43A" w14:textId="77777777" w:rsidR="002A72E7" w:rsidRPr="00DA5F5A" w:rsidRDefault="002A72E7" w:rsidP="4DC8C890">
      <w:pPr>
        <w:pStyle w:val="NoSpacing"/>
        <w:rPr>
          <w:rFonts w:ascii="Candara" w:eastAsia="Candara" w:hAnsi="Candara" w:cs="Candara"/>
          <w:szCs w:val="24"/>
          <w:lang w:val="en-US"/>
        </w:rPr>
      </w:pPr>
    </w:p>
    <w:p w14:paraId="4DDBEF00" w14:textId="77777777" w:rsidR="002A72E7" w:rsidRPr="00DA5F5A" w:rsidRDefault="002A72E7" w:rsidP="4DC8C890">
      <w:pPr>
        <w:pStyle w:val="NoSpacing"/>
        <w:rPr>
          <w:rFonts w:ascii="Candara" w:eastAsia="Candara" w:hAnsi="Candara" w:cs="Candara"/>
          <w:szCs w:val="24"/>
          <w:lang w:val="en-US"/>
        </w:rPr>
      </w:pPr>
    </w:p>
    <w:p w14:paraId="1FDD3F7E" w14:textId="77777777" w:rsidR="002A72E7" w:rsidRPr="001F1DC7" w:rsidRDefault="001F1DC7" w:rsidP="4DC8C890">
      <w:pPr>
        <w:pStyle w:val="NoSpacing"/>
        <w:rPr>
          <w:rFonts w:ascii="Candara" w:eastAsia="Candara" w:hAnsi="Candara" w:cs="Candara"/>
          <w:b/>
          <w:bCs/>
          <w:szCs w:val="24"/>
          <w:lang w:val="en-US"/>
        </w:rPr>
      </w:pPr>
      <w:r w:rsidRPr="4DC8C890">
        <w:rPr>
          <w:rFonts w:ascii="Candara" w:eastAsia="Candara" w:hAnsi="Candara" w:cs="Candara"/>
          <w:b/>
          <w:bCs/>
          <w:szCs w:val="24"/>
          <w:lang w:val="en-US"/>
        </w:rPr>
        <w:t>Support for the School</w:t>
      </w:r>
    </w:p>
    <w:p w14:paraId="3461D779" w14:textId="77777777" w:rsidR="002A72E7" w:rsidRPr="001F1DC7" w:rsidRDefault="002A72E7" w:rsidP="4DC8C890">
      <w:pPr>
        <w:pStyle w:val="NoSpacing"/>
        <w:rPr>
          <w:rFonts w:ascii="Candara" w:eastAsia="Candara" w:hAnsi="Candara" w:cs="Candara"/>
          <w:szCs w:val="24"/>
          <w:lang w:val="en-US"/>
        </w:rPr>
      </w:pPr>
    </w:p>
    <w:p w14:paraId="76B57377" w14:textId="77777777"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To work as part of the team in relation to individual students, liaising, advising and consulting where appropriate.</w:t>
      </w:r>
    </w:p>
    <w:p w14:paraId="3CF2D8B6" w14:textId="77777777" w:rsidR="002A72E7" w:rsidRPr="001F1DC7" w:rsidRDefault="002A72E7" w:rsidP="4DC8C890">
      <w:pPr>
        <w:pStyle w:val="NoSpacing"/>
        <w:rPr>
          <w:rFonts w:ascii="Candara" w:eastAsia="Candara" w:hAnsi="Candara" w:cs="Candara"/>
          <w:szCs w:val="24"/>
          <w:lang w:val="en-US"/>
        </w:rPr>
      </w:pPr>
    </w:p>
    <w:p w14:paraId="1789495A" w14:textId="77777777"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 xml:space="preserve">To support implementation of school policies and procedures, including those relating to confidentiality and </w:t>
      </w:r>
      <w:proofErr w:type="spellStart"/>
      <w:r w:rsidRPr="4DC8C890">
        <w:rPr>
          <w:rFonts w:ascii="Candara" w:eastAsia="Candara" w:hAnsi="Candara" w:cs="Candara"/>
          <w:szCs w:val="24"/>
          <w:lang w:val="en-US"/>
        </w:rPr>
        <w:t>behaviour</w:t>
      </w:r>
      <w:proofErr w:type="spellEnd"/>
      <w:r w:rsidRPr="4DC8C890">
        <w:rPr>
          <w:rFonts w:ascii="Candara" w:eastAsia="Candara" w:hAnsi="Candara" w:cs="Candara"/>
          <w:szCs w:val="24"/>
          <w:lang w:val="en-US"/>
        </w:rPr>
        <w:t>.</w:t>
      </w:r>
    </w:p>
    <w:p w14:paraId="0FB78278" w14:textId="77777777" w:rsidR="002A72E7" w:rsidRPr="001F1DC7" w:rsidRDefault="002A72E7" w:rsidP="4DC8C890">
      <w:pPr>
        <w:pStyle w:val="NoSpacing"/>
        <w:rPr>
          <w:rFonts w:ascii="Candara" w:eastAsia="Candara" w:hAnsi="Candara" w:cs="Candara"/>
          <w:szCs w:val="24"/>
          <w:lang w:val="en-US"/>
        </w:rPr>
      </w:pPr>
    </w:p>
    <w:p w14:paraId="5CB97E29" w14:textId="77777777" w:rsidR="002A72E7" w:rsidRPr="001F1DC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To identify personal training needs and to attend appropriate internal and external in-service training.</w:t>
      </w:r>
    </w:p>
    <w:p w14:paraId="1FC39945" w14:textId="77777777" w:rsidR="002A72E7" w:rsidRPr="001F1DC7" w:rsidRDefault="002A72E7" w:rsidP="4DC8C890">
      <w:pPr>
        <w:pStyle w:val="NoSpacing"/>
        <w:rPr>
          <w:rFonts w:ascii="Candara" w:eastAsia="Candara" w:hAnsi="Candara" w:cs="Candara"/>
          <w:szCs w:val="24"/>
          <w:lang w:val="en-US"/>
        </w:rPr>
      </w:pPr>
    </w:p>
    <w:p w14:paraId="3ACAAE7A" w14:textId="136E4EF3" w:rsidR="002A72E7" w:rsidRDefault="002A72E7" w:rsidP="4DC8C890">
      <w:pPr>
        <w:pStyle w:val="NoSpacing"/>
        <w:rPr>
          <w:rFonts w:ascii="Candara" w:eastAsia="Candara" w:hAnsi="Candara" w:cs="Candara"/>
          <w:szCs w:val="24"/>
          <w:lang w:val="en-US"/>
        </w:rPr>
      </w:pPr>
      <w:r w:rsidRPr="4DC8C890">
        <w:rPr>
          <w:rFonts w:ascii="Candara" w:eastAsia="Candara" w:hAnsi="Candara" w:cs="Candara"/>
          <w:szCs w:val="24"/>
          <w:lang w:val="en-US"/>
        </w:rPr>
        <w:t>Any other tasks as directed by the Headteacher which fall within the purview of the post.</w:t>
      </w:r>
    </w:p>
    <w:p w14:paraId="0562CB0E" w14:textId="77777777" w:rsidR="001F1DC7" w:rsidRDefault="001F1DC7" w:rsidP="4DC8C890">
      <w:pPr>
        <w:pStyle w:val="NoSpacing"/>
        <w:rPr>
          <w:rFonts w:ascii="Candara" w:eastAsia="Candara" w:hAnsi="Candara" w:cs="Candara"/>
          <w:szCs w:val="24"/>
          <w:lang w:val="en-US"/>
        </w:rPr>
      </w:pPr>
    </w:p>
    <w:p w14:paraId="762F6908" w14:textId="77777777" w:rsidR="001F1DC7" w:rsidRDefault="001F1DC7" w:rsidP="4DC8C890">
      <w:pPr>
        <w:rPr>
          <w:rFonts w:ascii="Candara" w:eastAsia="Candara" w:hAnsi="Candara" w:cs="Candara"/>
          <w:szCs w:val="24"/>
        </w:rPr>
      </w:pPr>
      <w:r w:rsidRPr="4DC8C890">
        <w:rPr>
          <w:rFonts w:ascii="Candara" w:eastAsia="Candara" w:hAnsi="Candara" w:cs="Candara"/>
          <w:szCs w:val="24"/>
        </w:rPr>
        <w:t xml:space="preserve">While every effort has been made to explain the main duties and responsibilities of the post, each individual task may not be identified. </w:t>
      </w:r>
    </w:p>
    <w:p w14:paraId="34CE0A41" w14:textId="77777777" w:rsidR="001F1DC7" w:rsidRDefault="001F1DC7" w:rsidP="4DC8C890">
      <w:pPr>
        <w:rPr>
          <w:rFonts w:ascii="Candara" w:eastAsia="Candara" w:hAnsi="Candara" w:cs="Candara"/>
          <w:szCs w:val="24"/>
        </w:rPr>
      </w:pPr>
    </w:p>
    <w:p w14:paraId="53B15D8E" w14:textId="77777777" w:rsidR="001F1DC7" w:rsidRDefault="001F1DC7" w:rsidP="4DC8C890">
      <w:pPr>
        <w:rPr>
          <w:rFonts w:ascii="Candara" w:eastAsia="Candara" w:hAnsi="Candara" w:cs="Candara"/>
          <w:szCs w:val="24"/>
        </w:rPr>
      </w:pPr>
      <w:r w:rsidRPr="4DC8C890">
        <w:rPr>
          <w:rFonts w:ascii="Candara" w:eastAsia="Candara" w:hAnsi="Candara" w:cs="Candara"/>
          <w:szCs w:val="24"/>
        </w:rPr>
        <w:t xml:space="preserve">Employees will be expected to comply with any reasonable request from Line Manager to undertake work of a similar level that is not specified in this job description. </w:t>
      </w:r>
    </w:p>
    <w:p w14:paraId="62EBF3C5" w14:textId="77777777" w:rsidR="001F1DC7" w:rsidRDefault="001F1DC7" w:rsidP="4DC8C890">
      <w:pPr>
        <w:rPr>
          <w:rFonts w:ascii="Candara" w:eastAsia="Candara" w:hAnsi="Candara" w:cs="Candara"/>
          <w:szCs w:val="24"/>
        </w:rPr>
      </w:pPr>
    </w:p>
    <w:p w14:paraId="717921B9" w14:textId="77777777" w:rsidR="001F1DC7" w:rsidRDefault="001F1DC7" w:rsidP="4DC8C890">
      <w:pPr>
        <w:rPr>
          <w:rFonts w:ascii="Candara" w:eastAsia="Candara" w:hAnsi="Candara" w:cs="Candara"/>
          <w:szCs w:val="24"/>
        </w:rPr>
      </w:pPr>
      <w:r w:rsidRPr="4DC8C890">
        <w:rPr>
          <w:rFonts w:ascii="Candara" w:eastAsia="Candara" w:hAnsi="Candara" w:cs="Candara"/>
          <w:szCs w:val="24"/>
        </w:rPr>
        <w:t>It is understood that areas of responsibility are from time to time subject to review and are negotiable in the light of the needs of the school and the professional development of the staff.</w:t>
      </w:r>
    </w:p>
    <w:p w14:paraId="6D98A12B" w14:textId="77777777" w:rsidR="001F1DC7" w:rsidRPr="00D21C78" w:rsidRDefault="001F1DC7" w:rsidP="4DC8C890">
      <w:pPr>
        <w:rPr>
          <w:rFonts w:ascii="Candara" w:eastAsia="Candara" w:hAnsi="Candara" w:cs="Candara"/>
          <w:szCs w:val="24"/>
        </w:rPr>
      </w:pPr>
    </w:p>
    <w:p w14:paraId="4C757DEA" w14:textId="77777777" w:rsidR="001F1DC7" w:rsidRPr="0025353E" w:rsidRDefault="001F1DC7" w:rsidP="4DC8C890">
      <w:pPr>
        <w:rPr>
          <w:rFonts w:ascii="Candara" w:eastAsia="Candara" w:hAnsi="Candara" w:cs="Candara"/>
          <w:szCs w:val="24"/>
        </w:rPr>
      </w:pPr>
      <w:r w:rsidRPr="4DC8C890">
        <w:rPr>
          <w:rFonts w:ascii="Candara" w:eastAsia="Candara" w:hAnsi="Candara" w:cs="Candara"/>
          <w:szCs w:val="24"/>
        </w:rPr>
        <w:t xml:space="preserve">This job description may be reviewed at the end of the academic year or earlier if necessary. In addition, it may be amended at any time after consultation with you. </w:t>
      </w:r>
    </w:p>
    <w:p w14:paraId="550F98CA" w14:textId="300EC211" w:rsidR="0035441F" w:rsidRDefault="001F1DC7" w:rsidP="4DC8C890">
      <w:pPr>
        <w:rPr>
          <w:rFonts w:ascii="Candara" w:eastAsia="Candara" w:hAnsi="Candara" w:cs="Candara"/>
          <w:b/>
          <w:bCs/>
          <w:szCs w:val="24"/>
        </w:rPr>
      </w:pPr>
      <w:r w:rsidRPr="4DC8C890">
        <w:rPr>
          <w:rFonts w:ascii="Candara" w:eastAsia="Candara" w:hAnsi="Candara" w:cs="Candara"/>
          <w:szCs w:val="24"/>
        </w:rPr>
        <w:t xml:space="preserve">This school is committed to safeguarding and promoting welfare of children and young people. Please note this position will require an Enhanced Disclosure from the Disclosure &amp; Barring Service. </w:t>
      </w:r>
      <w:bookmarkStart w:id="0" w:name="_GoBack"/>
      <w:bookmarkEnd w:id="0"/>
    </w:p>
    <w:p w14:paraId="3D436EC9" w14:textId="77777777" w:rsidR="002A72E7" w:rsidRPr="001F1DC7" w:rsidRDefault="003D61F0" w:rsidP="4DC8C890">
      <w:pPr>
        <w:pStyle w:val="NoSpacing"/>
        <w:rPr>
          <w:rFonts w:ascii="Candara" w:eastAsia="Candara" w:hAnsi="Candara" w:cs="Candara"/>
          <w:b/>
          <w:bCs/>
          <w:szCs w:val="24"/>
        </w:rPr>
      </w:pPr>
      <w:r w:rsidRPr="4DC8C890">
        <w:rPr>
          <w:rFonts w:ascii="Candara" w:eastAsia="Candara" w:hAnsi="Candara" w:cs="Candara"/>
          <w:b/>
          <w:bCs/>
          <w:szCs w:val="24"/>
        </w:rPr>
        <w:lastRenderedPageBreak/>
        <w:t>P</w:t>
      </w:r>
      <w:r w:rsidR="002A72E7" w:rsidRPr="4DC8C890">
        <w:rPr>
          <w:rFonts w:ascii="Candara" w:eastAsia="Candara" w:hAnsi="Candara" w:cs="Candara"/>
          <w:b/>
          <w:bCs/>
          <w:szCs w:val="24"/>
        </w:rPr>
        <w:t>ERSON SPEC</w:t>
      </w:r>
      <w:r w:rsidR="00827F8D" w:rsidRPr="4DC8C890">
        <w:rPr>
          <w:rFonts w:ascii="Candara" w:eastAsia="Candara" w:hAnsi="Candara" w:cs="Candara"/>
          <w:b/>
          <w:bCs/>
          <w:szCs w:val="24"/>
        </w:rPr>
        <w:t>IFICATION FOR LEARNING SUPPORT ASSISTANT</w:t>
      </w:r>
    </w:p>
    <w:p w14:paraId="44E871BC" w14:textId="77777777" w:rsidR="002A72E7" w:rsidRPr="001F1DC7" w:rsidRDefault="002A72E7" w:rsidP="4DC8C890">
      <w:pPr>
        <w:pStyle w:val="NoSpacing"/>
        <w:rPr>
          <w:rFonts w:ascii="Candara" w:eastAsia="Candara" w:hAnsi="Candara" w:cs="Candara"/>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3810"/>
        <w:gridCol w:w="3810"/>
      </w:tblGrid>
      <w:tr w:rsidR="002A72E7" w:rsidRPr="001F1DC7" w14:paraId="6CA43BF5" w14:textId="77777777" w:rsidTr="4DC8C890">
        <w:tc>
          <w:tcPr>
            <w:tcW w:w="2235" w:type="dxa"/>
          </w:tcPr>
          <w:p w14:paraId="0D8DAD1F" w14:textId="77777777" w:rsidR="002A72E7" w:rsidRPr="001F1DC7" w:rsidRDefault="002A72E7" w:rsidP="4DC8C890">
            <w:pPr>
              <w:pStyle w:val="NoSpacing"/>
              <w:rPr>
                <w:rFonts w:ascii="Candara" w:eastAsia="Candara" w:hAnsi="Candara" w:cs="Candara"/>
                <w:b/>
                <w:bCs/>
                <w:szCs w:val="24"/>
              </w:rPr>
            </w:pPr>
            <w:r w:rsidRPr="4DC8C890">
              <w:rPr>
                <w:rFonts w:ascii="Candara" w:eastAsia="Candara" w:hAnsi="Candara" w:cs="Candara"/>
                <w:b/>
                <w:bCs/>
                <w:szCs w:val="24"/>
              </w:rPr>
              <w:t>SPECIFICATION</w:t>
            </w:r>
          </w:p>
        </w:tc>
        <w:tc>
          <w:tcPr>
            <w:tcW w:w="3810" w:type="dxa"/>
          </w:tcPr>
          <w:p w14:paraId="73CBB9F7" w14:textId="77777777" w:rsidR="002A72E7" w:rsidRPr="001F1DC7" w:rsidRDefault="002A72E7" w:rsidP="4DC8C890">
            <w:pPr>
              <w:pStyle w:val="NoSpacing"/>
              <w:rPr>
                <w:rFonts w:ascii="Candara" w:eastAsia="Candara" w:hAnsi="Candara" w:cs="Candara"/>
                <w:b/>
                <w:bCs/>
                <w:szCs w:val="24"/>
              </w:rPr>
            </w:pPr>
            <w:r w:rsidRPr="4DC8C890">
              <w:rPr>
                <w:rFonts w:ascii="Candara" w:eastAsia="Candara" w:hAnsi="Candara" w:cs="Candara"/>
                <w:b/>
                <w:bCs/>
                <w:szCs w:val="24"/>
              </w:rPr>
              <w:t>ESSENTIAL</w:t>
            </w:r>
          </w:p>
        </w:tc>
        <w:tc>
          <w:tcPr>
            <w:tcW w:w="3810" w:type="dxa"/>
          </w:tcPr>
          <w:p w14:paraId="2598CC1B" w14:textId="77777777" w:rsidR="002A72E7" w:rsidRPr="001F1DC7" w:rsidRDefault="002A72E7" w:rsidP="4DC8C890">
            <w:pPr>
              <w:pStyle w:val="NoSpacing"/>
              <w:rPr>
                <w:rFonts w:ascii="Candara" w:eastAsia="Candara" w:hAnsi="Candara" w:cs="Candara"/>
                <w:b/>
                <w:bCs/>
                <w:szCs w:val="24"/>
              </w:rPr>
            </w:pPr>
            <w:r w:rsidRPr="4DC8C890">
              <w:rPr>
                <w:rFonts w:ascii="Candara" w:eastAsia="Candara" w:hAnsi="Candara" w:cs="Candara"/>
                <w:b/>
                <w:bCs/>
                <w:szCs w:val="24"/>
              </w:rPr>
              <w:t>DESIRABLE</w:t>
            </w:r>
          </w:p>
        </w:tc>
      </w:tr>
      <w:tr w:rsidR="002A72E7" w:rsidRPr="001F1DC7" w14:paraId="38638F91" w14:textId="77777777" w:rsidTr="4DC8C890">
        <w:tc>
          <w:tcPr>
            <w:tcW w:w="2235" w:type="dxa"/>
          </w:tcPr>
          <w:p w14:paraId="64E60AEC" w14:textId="77777777" w:rsidR="002A72E7" w:rsidRPr="001F1DC7" w:rsidRDefault="002A72E7" w:rsidP="4DC8C890">
            <w:pPr>
              <w:pStyle w:val="NoSpacing"/>
              <w:rPr>
                <w:rFonts w:ascii="Candara" w:eastAsia="Candara" w:hAnsi="Candara" w:cs="Candara"/>
                <w:szCs w:val="24"/>
              </w:rPr>
            </w:pPr>
            <w:r w:rsidRPr="4DC8C890">
              <w:rPr>
                <w:rFonts w:ascii="Candara" w:eastAsia="Candara" w:hAnsi="Candara" w:cs="Candara"/>
                <w:szCs w:val="24"/>
              </w:rPr>
              <w:t>Qualification and training</w:t>
            </w:r>
          </w:p>
          <w:p w14:paraId="144A5D23" w14:textId="77777777" w:rsidR="002A72E7" w:rsidRPr="001F1DC7" w:rsidRDefault="002A72E7" w:rsidP="4DC8C890">
            <w:pPr>
              <w:pStyle w:val="NoSpacing"/>
              <w:rPr>
                <w:rFonts w:ascii="Candara" w:eastAsia="Candara" w:hAnsi="Candara" w:cs="Candara"/>
                <w:szCs w:val="24"/>
              </w:rPr>
            </w:pPr>
          </w:p>
          <w:p w14:paraId="738610EB" w14:textId="77777777" w:rsidR="002A72E7" w:rsidRPr="001F1DC7" w:rsidRDefault="002A72E7" w:rsidP="4DC8C890">
            <w:pPr>
              <w:pStyle w:val="NoSpacing"/>
              <w:rPr>
                <w:rFonts w:ascii="Candara" w:eastAsia="Candara" w:hAnsi="Candara" w:cs="Candara"/>
                <w:szCs w:val="24"/>
              </w:rPr>
            </w:pPr>
          </w:p>
        </w:tc>
        <w:tc>
          <w:tcPr>
            <w:tcW w:w="3810" w:type="dxa"/>
          </w:tcPr>
          <w:p w14:paraId="3D8C7F66" w14:textId="77777777" w:rsidR="001F1DC7" w:rsidRPr="001F1DC7" w:rsidRDefault="001F1DC7" w:rsidP="4DC8C890">
            <w:pPr>
              <w:pStyle w:val="ListParagraph"/>
              <w:ind w:left="0"/>
              <w:rPr>
                <w:rFonts w:ascii="Candara" w:eastAsia="Candara" w:hAnsi="Candara" w:cs="Candara"/>
                <w:sz w:val="24"/>
                <w:szCs w:val="24"/>
              </w:rPr>
            </w:pPr>
            <w:r w:rsidRPr="4DC8C890">
              <w:rPr>
                <w:rFonts w:ascii="Candara" w:eastAsia="Candara" w:hAnsi="Candara" w:cs="Candara"/>
                <w:sz w:val="24"/>
                <w:szCs w:val="24"/>
              </w:rPr>
              <w:t xml:space="preserve">Current NVQ level 2 in English and Maths or equivalent </w:t>
            </w:r>
            <w:r w:rsidRPr="4DC8C890">
              <w:rPr>
                <w:rFonts w:ascii="Candara" w:eastAsia="Candara" w:hAnsi="Candara" w:cs="Candara"/>
                <w:sz w:val="24"/>
                <w:szCs w:val="24"/>
                <w:u w:val="single"/>
              </w:rPr>
              <w:t>and</w:t>
            </w:r>
            <w:r w:rsidRPr="4DC8C890">
              <w:rPr>
                <w:rFonts w:ascii="Candara" w:eastAsia="Candara" w:hAnsi="Candara" w:cs="Candara"/>
                <w:sz w:val="24"/>
                <w:szCs w:val="24"/>
              </w:rPr>
              <w:t xml:space="preserve"> experience in relevant discipline/job role</w:t>
            </w:r>
          </w:p>
          <w:p w14:paraId="637805D2" w14:textId="77777777" w:rsidR="002A72E7" w:rsidRPr="001F1DC7" w:rsidRDefault="002A72E7" w:rsidP="4DC8C890">
            <w:pPr>
              <w:pStyle w:val="NoSpacing"/>
              <w:rPr>
                <w:rFonts w:ascii="Candara" w:eastAsia="Candara" w:hAnsi="Candara" w:cs="Candara"/>
                <w:szCs w:val="24"/>
              </w:rPr>
            </w:pPr>
          </w:p>
        </w:tc>
        <w:tc>
          <w:tcPr>
            <w:tcW w:w="3810" w:type="dxa"/>
          </w:tcPr>
          <w:p w14:paraId="4FEF134C" w14:textId="77777777" w:rsidR="001F1DC7" w:rsidRPr="001F1DC7" w:rsidRDefault="001F1DC7" w:rsidP="4DC8C890">
            <w:pPr>
              <w:pStyle w:val="ListParagraph"/>
              <w:ind w:left="0"/>
              <w:rPr>
                <w:rFonts w:ascii="Candara" w:eastAsia="Candara" w:hAnsi="Candara" w:cs="Candara"/>
                <w:sz w:val="24"/>
                <w:szCs w:val="24"/>
              </w:rPr>
            </w:pPr>
            <w:r w:rsidRPr="4DC8C890">
              <w:rPr>
                <w:rFonts w:ascii="Candara" w:eastAsia="Candara" w:hAnsi="Candara" w:cs="Candara"/>
                <w:sz w:val="24"/>
                <w:szCs w:val="24"/>
              </w:rPr>
              <w:t>Training in the relevant strategies e.g. literacy and/or, in particular, curriculum or learning area e.g. bilingual, sign language, dyslexia, ICT, maths, English, CACHE etc.</w:t>
            </w:r>
          </w:p>
          <w:p w14:paraId="5DE6035F" w14:textId="77777777" w:rsidR="002A72E7" w:rsidRPr="001F1DC7" w:rsidRDefault="001F1DC7" w:rsidP="4DC8C890">
            <w:pPr>
              <w:pStyle w:val="NoSpacing"/>
              <w:rPr>
                <w:rFonts w:ascii="Candara" w:eastAsia="Candara" w:hAnsi="Candara" w:cs="Candara"/>
                <w:szCs w:val="24"/>
              </w:rPr>
            </w:pPr>
            <w:r w:rsidRPr="4DC8C890">
              <w:rPr>
                <w:rFonts w:ascii="Candara" w:eastAsia="Candara" w:hAnsi="Candara" w:cs="Candara"/>
                <w:szCs w:val="24"/>
              </w:rPr>
              <w:t>Appropriate first aid training.</w:t>
            </w:r>
          </w:p>
        </w:tc>
      </w:tr>
      <w:tr w:rsidR="002A72E7" w:rsidRPr="001F1DC7" w14:paraId="61F71ABA" w14:textId="77777777" w:rsidTr="4DC8C890">
        <w:tc>
          <w:tcPr>
            <w:tcW w:w="2235" w:type="dxa"/>
          </w:tcPr>
          <w:p w14:paraId="718EE1A2" w14:textId="77777777" w:rsidR="002A72E7" w:rsidRPr="001F1DC7" w:rsidRDefault="002A72E7" w:rsidP="4DC8C890">
            <w:pPr>
              <w:pStyle w:val="NoSpacing"/>
              <w:rPr>
                <w:rFonts w:ascii="Candara" w:eastAsia="Candara" w:hAnsi="Candara" w:cs="Candara"/>
                <w:szCs w:val="24"/>
              </w:rPr>
            </w:pPr>
            <w:r w:rsidRPr="4DC8C890">
              <w:rPr>
                <w:rFonts w:ascii="Candara" w:eastAsia="Candara" w:hAnsi="Candara" w:cs="Candara"/>
                <w:szCs w:val="24"/>
              </w:rPr>
              <w:t>Experience</w:t>
            </w:r>
          </w:p>
          <w:p w14:paraId="463F29E8" w14:textId="77777777" w:rsidR="002A72E7" w:rsidRPr="001F1DC7" w:rsidRDefault="002A72E7" w:rsidP="4DC8C890">
            <w:pPr>
              <w:pStyle w:val="NoSpacing"/>
              <w:rPr>
                <w:rFonts w:ascii="Candara" w:eastAsia="Candara" w:hAnsi="Candara" w:cs="Candara"/>
                <w:szCs w:val="24"/>
              </w:rPr>
            </w:pPr>
          </w:p>
        </w:tc>
        <w:tc>
          <w:tcPr>
            <w:tcW w:w="3810" w:type="dxa"/>
          </w:tcPr>
          <w:p w14:paraId="0FA64E36" w14:textId="77777777" w:rsidR="002A72E7" w:rsidRPr="001F1DC7" w:rsidRDefault="002A72E7" w:rsidP="4DC8C890">
            <w:pPr>
              <w:pStyle w:val="NoSpacing"/>
              <w:rPr>
                <w:rFonts w:ascii="Candara" w:eastAsia="Candara" w:hAnsi="Candara" w:cs="Candara"/>
                <w:szCs w:val="24"/>
              </w:rPr>
            </w:pPr>
            <w:r w:rsidRPr="4DC8C890">
              <w:rPr>
                <w:rFonts w:ascii="Candara" w:eastAsia="Candara" w:hAnsi="Candara" w:cs="Candara"/>
                <w:szCs w:val="24"/>
              </w:rPr>
              <w:t>Evidence of having worked with children in some capacity</w:t>
            </w:r>
            <w:r w:rsidR="00827F8D" w:rsidRPr="4DC8C890">
              <w:rPr>
                <w:rFonts w:ascii="Candara" w:eastAsia="Candara" w:hAnsi="Candara" w:cs="Candara"/>
                <w:szCs w:val="24"/>
              </w:rPr>
              <w:t>.</w:t>
            </w:r>
          </w:p>
        </w:tc>
        <w:tc>
          <w:tcPr>
            <w:tcW w:w="3810" w:type="dxa"/>
          </w:tcPr>
          <w:p w14:paraId="461F79F9" w14:textId="77777777" w:rsidR="002A72E7" w:rsidRPr="001F1DC7" w:rsidRDefault="002A72E7" w:rsidP="4DC8C890">
            <w:pPr>
              <w:pStyle w:val="NoSpacing"/>
              <w:rPr>
                <w:rFonts w:ascii="Candara" w:eastAsia="Candara" w:hAnsi="Candara" w:cs="Candara"/>
                <w:szCs w:val="24"/>
              </w:rPr>
            </w:pPr>
            <w:r w:rsidRPr="4DC8C890">
              <w:rPr>
                <w:rFonts w:ascii="Candara" w:eastAsia="Candara" w:hAnsi="Candara" w:cs="Candara"/>
                <w:szCs w:val="24"/>
              </w:rPr>
              <w:t>Relevant work experience in a similar environment.</w:t>
            </w:r>
          </w:p>
          <w:p w14:paraId="3B7B4B86" w14:textId="77777777" w:rsidR="002A72E7" w:rsidRPr="001F1DC7" w:rsidRDefault="002A72E7" w:rsidP="4DC8C890">
            <w:pPr>
              <w:pStyle w:val="NoSpacing"/>
              <w:rPr>
                <w:rFonts w:ascii="Candara" w:eastAsia="Candara" w:hAnsi="Candara" w:cs="Candara"/>
                <w:szCs w:val="24"/>
              </w:rPr>
            </w:pPr>
          </w:p>
          <w:p w14:paraId="397CC4EC" w14:textId="77777777" w:rsidR="002A72E7" w:rsidRPr="001F1DC7" w:rsidRDefault="002A72E7" w:rsidP="4DC8C890">
            <w:pPr>
              <w:pStyle w:val="NoSpacing"/>
              <w:rPr>
                <w:rFonts w:ascii="Candara" w:eastAsia="Candara" w:hAnsi="Candara" w:cs="Candara"/>
                <w:szCs w:val="24"/>
              </w:rPr>
            </w:pPr>
            <w:r w:rsidRPr="4DC8C890">
              <w:rPr>
                <w:rFonts w:ascii="Candara" w:eastAsia="Candara" w:hAnsi="Candara" w:cs="Candara"/>
                <w:szCs w:val="24"/>
              </w:rPr>
              <w:t>Experience of working with children with SEN, preferably at secondary age.</w:t>
            </w:r>
          </w:p>
        </w:tc>
      </w:tr>
      <w:tr w:rsidR="002A72E7" w:rsidRPr="001F1DC7" w14:paraId="0E3A25C2" w14:textId="77777777" w:rsidTr="4DC8C890">
        <w:tc>
          <w:tcPr>
            <w:tcW w:w="2235" w:type="dxa"/>
          </w:tcPr>
          <w:p w14:paraId="6FED8CE8" w14:textId="77777777" w:rsidR="002A72E7" w:rsidRPr="001F1DC7" w:rsidRDefault="002A72E7" w:rsidP="4DC8C890">
            <w:pPr>
              <w:pStyle w:val="NoSpacing"/>
              <w:rPr>
                <w:rFonts w:ascii="Candara" w:eastAsia="Candara" w:hAnsi="Candara" w:cs="Candara"/>
                <w:szCs w:val="24"/>
              </w:rPr>
            </w:pPr>
            <w:r w:rsidRPr="4DC8C890">
              <w:rPr>
                <w:rFonts w:ascii="Candara" w:eastAsia="Candara" w:hAnsi="Candara" w:cs="Candara"/>
                <w:szCs w:val="24"/>
              </w:rPr>
              <w:t>Qualities, skills, knowledge and abilities.</w:t>
            </w:r>
          </w:p>
        </w:tc>
        <w:tc>
          <w:tcPr>
            <w:tcW w:w="3810" w:type="dxa"/>
          </w:tcPr>
          <w:p w14:paraId="10B3F792" w14:textId="77777777" w:rsidR="001F1DC7" w:rsidRPr="001F1DC7" w:rsidRDefault="001F1DC7" w:rsidP="4DC8C890">
            <w:pPr>
              <w:jc w:val="both"/>
              <w:rPr>
                <w:rFonts w:ascii="Candara" w:eastAsia="Candara" w:hAnsi="Candara" w:cs="Candara"/>
                <w:szCs w:val="24"/>
              </w:rPr>
            </w:pPr>
            <w:r w:rsidRPr="4DC8C890">
              <w:rPr>
                <w:rFonts w:ascii="Candara" w:eastAsia="Candara" w:hAnsi="Candara" w:cs="Candara"/>
                <w:szCs w:val="24"/>
              </w:rPr>
              <w:t>Can use ICT effectively to support learning.</w:t>
            </w:r>
          </w:p>
          <w:p w14:paraId="3A0FF5F2" w14:textId="77777777" w:rsidR="001F1DC7" w:rsidRPr="001F1DC7" w:rsidRDefault="001F1DC7" w:rsidP="4DC8C890">
            <w:pPr>
              <w:jc w:val="both"/>
              <w:rPr>
                <w:rFonts w:ascii="Candara" w:eastAsia="Candara" w:hAnsi="Candara" w:cs="Candara"/>
                <w:szCs w:val="24"/>
              </w:rPr>
            </w:pPr>
          </w:p>
          <w:p w14:paraId="62CBC3DC" w14:textId="77777777" w:rsidR="001F1DC7" w:rsidRPr="001F1DC7" w:rsidRDefault="001F1DC7" w:rsidP="4DC8C890">
            <w:pPr>
              <w:jc w:val="both"/>
              <w:rPr>
                <w:rFonts w:ascii="Candara" w:eastAsia="Candara" w:hAnsi="Candara" w:cs="Candara"/>
                <w:szCs w:val="24"/>
              </w:rPr>
            </w:pPr>
            <w:r w:rsidRPr="4DC8C890">
              <w:rPr>
                <w:rFonts w:ascii="Candara" w:eastAsia="Candara" w:hAnsi="Candara" w:cs="Candara"/>
                <w:szCs w:val="24"/>
              </w:rPr>
              <w:t>Use of other equipment technology - video, photocopier.</w:t>
            </w:r>
          </w:p>
          <w:p w14:paraId="5630AD66" w14:textId="77777777" w:rsidR="001F1DC7" w:rsidRPr="001F1DC7" w:rsidRDefault="001F1DC7" w:rsidP="4DC8C890">
            <w:pPr>
              <w:jc w:val="both"/>
              <w:rPr>
                <w:rFonts w:ascii="Candara" w:eastAsia="Candara" w:hAnsi="Candara" w:cs="Candara"/>
                <w:szCs w:val="24"/>
              </w:rPr>
            </w:pPr>
          </w:p>
          <w:p w14:paraId="44BB417C" w14:textId="77777777" w:rsidR="001F1DC7" w:rsidRPr="001F1DC7" w:rsidRDefault="001F1DC7" w:rsidP="4DC8C890">
            <w:pPr>
              <w:jc w:val="both"/>
              <w:rPr>
                <w:rFonts w:ascii="Candara" w:eastAsia="Candara" w:hAnsi="Candara" w:cs="Candara"/>
                <w:szCs w:val="24"/>
              </w:rPr>
            </w:pPr>
            <w:r w:rsidRPr="4DC8C890">
              <w:rPr>
                <w:rFonts w:ascii="Candara" w:eastAsia="Candara" w:hAnsi="Candara" w:cs="Candara"/>
                <w:szCs w:val="24"/>
              </w:rPr>
              <w:t>Full working knowledge of relevant policies/codes of practice and awareness of relevant legislation.</w:t>
            </w:r>
          </w:p>
          <w:p w14:paraId="61829076" w14:textId="77777777" w:rsidR="001F1DC7" w:rsidRPr="001F1DC7" w:rsidRDefault="001F1DC7" w:rsidP="4DC8C890">
            <w:pPr>
              <w:jc w:val="both"/>
              <w:rPr>
                <w:rFonts w:ascii="Candara" w:eastAsia="Candara" w:hAnsi="Candara" w:cs="Candara"/>
                <w:szCs w:val="24"/>
              </w:rPr>
            </w:pPr>
          </w:p>
          <w:p w14:paraId="6B37991E" w14:textId="77777777" w:rsidR="001F1DC7" w:rsidRPr="001F1DC7" w:rsidRDefault="001F1DC7" w:rsidP="4DC8C890">
            <w:pPr>
              <w:jc w:val="both"/>
              <w:rPr>
                <w:rFonts w:ascii="Candara" w:eastAsia="Candara" w:hAnsi="Candara" w:cs="Candara"/>
                <w:szCs w:val="24"/>
              </w:rPr>
            </w:pPr>
            <w:r w:rsidRPr="4DC8C890">
              <w:rPr>
                <w:rFonts w:ascii="Candara" w:eastAsia="Candara" w:hAnsi="Candara" w:cs="Candara"/>
                <w:szCs w:val="24"/>
              </w:rPr>
              <w:t>Working knowledge of national/foundation curriculum and other relevant learning programmes/strategies.</w:t>
            </w:r>
          </w:p>
          <w:p w14:paraId="2BA226A1" w14:textId="77777777" w:rsidR="001F1DC7" w:rsidRPr="001F1DC7" w:rsidRDefault="001F1DC7" w:rsidP="4DC8C890">
            <w:pPr>
              <w:jc w:val="both"/>
              <w:rPr>
                <w:rFonts w:ascii="Candara" w:eastAsia="Candara" w:hAnsi="Candara" w:cs="Candara"/>
                <w:szCs w:val="24"/>
              </w:rPr>
            </w:pPr>
          </w:p>
          <w:p w14:paraId="7A5DE155" w14:textId="77777777" w:rsidR="001F1DC7" w:rsidRPr="001F1DC7" w:rsidRDefault="001F1DC7" w:rsidP="4DC8C890">
            <w:pPr>
              <w:jc w:val="both"/>
              <w:rPr>
                <w:rFonts w:ascii="Candara" w:eastAsia="Candara" w:hAnsi="Candara" w:cs="Candara"/>
                <w:szCs w:val="24"/>
              </w:rPr>
            </w:pPr>
            <w:r w:rsidRPr="4DC8C890">
              <w:rPr>
                <w:rFonts w:ascii="Candara" w:eastAsia="Candara" w:hAnsi="Candara" w:cs="Candara"/>
                <w:szCs w:val="24"/>
              </w:rPr>
              <w:t>Understanding the principles of child development and learning processes.</w:t>
            </w:r>
          </w:p>
          <w:p w14:paraId="17AD93B2" w14:textId="77777777" w:rsidR="001F1DC7" w:rsidRPr="001F1DC7" w:rsidRDefault="001F1DC7" w:rsidP="4DC8C890">
            <w:pPr>
              <w:jc w:val="both"/>
              <w:rPr>
                <w:rFonts w:ascii="Candara" w:eastAsia="Candara" w:hAnsi="Candara" w:cs="Candara"/>
                <w:szCs w:val="24"/>
              </w:rPr>
            </w:pPr>
          </w:p>
          <w:p w14:paraId="5E4C389F" w14:textId="77777777" w:rsidR="001F1DC7" w:rsidRPr="001F1DC7" w:rsidRDefault="001F1DC7" w:rsidP="4DC8C890">
            <w:pPr>
              <w:jc w:val="both"/>
              <w:rPr>
                <w:rFonts w:ascii="Candara" w:eastAsia="Candara" w:hAnsi="Candara" w:cs="Candara"/>
                <w:szCs w:val="24"/>
              </w:rPr>
            </w:pPr>
            <w:r w:rsidRPr="4DC8C890">
              <w:rPr>
                <w:rFonts w:ascii="Candara" w:eastAsia="Candara" w:hAnsi="Candara" w:cs="Candara"/>
                <w:szCs w:val="24"/>
              </w:rPr>
              <w:t>Ability to self-evaluate learning needs and actively seek learning opportunities.</w:t>
            </w:r>
          </w:p>
          <w:p w14:paraId="0DE4B5B7" w14:textId="77777777" w:rsidR="001F1DC7" w:rsidRPr="001F1DC7" w:rsidRDefault="001F1DC7" w:rsidP="4DC8C890">
            <w:pPr>
              <w:jc w:val="both"/>
              <w:rPr>
                <w:rFonts w:ascii="Candara" w:eastAsia="Candara" w:hAnsi="Candara" w:cs="Candara"/>
                <w:szCs w:val="24"/>
              </w:rPr>
            </w:pPr>
          </w:p>
          <w:p w14:paraId="207CB25D" w14:textId="77777777" w:rsidR="001F1DC7" w:rsidRPr="001F1DC7" w:rsidRDefault="001F1DC7" w:rsidP="4DC8C890">
            <w:pPr>
              <w:jc w:val="both"/>
              <w:rPr>
                <w:rFonts w:ascii="Candara" w:eastAsia="Candara" w:hAnsi="Candara" w:cs="Candara"/>
                <w:szCs w:val="24"/>
              </w:rPr>
            </w:pPr>
            <w:r w:rsidRPr="4DC8C890">
              <w:rPr>
                <w:rFonts w:ascii="Candara" w:eastAsia="Candara" w:hAnsi="Candara" w:cs="Candara"/>
                <w:szCs w:val="24"/>
              </w:rPr>
              <w:t>Ability to relate well to children and adults.</w:t>
            </w:r>
          </w:p>
          <w:p w14:paraId="66204FF1" w14:textId="77777777" w:rsidR="001F1DC7" w:rsidRPr="001F1DC7" w:rsidRDefault="001F1DC7" w:rsidP="4DC8C890">
            <w:pPr>
              <w:jc w:val="both"/>
              <w:rPr>
                <w:rFonts w:ascii="Candara" w:eastAsia="Candara" w:hAnsi="Candara" w:cs="Candara"/>
                <w:szCs w:val="24"/>
              </w:rPr>
            </w:pPr>
          </w:p>
          <w:p w14:paraId="0EC6302C" w14:textId="77777777" w:rsidR="001F1DC7" w:rsidRPr="001F1DC7" w:rsidRDefault="001F1DC7" w:rsidP="4DC8C890">
            <w:pPr>
              <w:jc w:val="both"/>
              <w:rPr>
                <w:rFonts w:ascii="Candara" w:eastAsia="Candara" w:hAnsi="Candara" w:cs="Candara"/>
                <w:szCs w:val="24"/>
              </w:rPr>
            </w:pPr>
            <w:r w:rsidRPr="4DC8C890">
              <w:rPr>
                <w:rFonts w:ascii="Candara" w:eastAsia="Candara" w:hAnsi="Candara" w:cs="Candara"/>
                <w:szCs w:val="24"/>
              </w:rPr>
              <w:t>Work constructively as part of a team: understanding classroom roles and responsibilities and your own position within these.</w:t>
            </w:r>
          </w:p>
          <w:p w14:paraId="2DBF0D7D" w14:textId="77777777" w:rsidR="002A72E7" w:rsidRPr="001F1DC7" w:rsidRDefault="002A72E7" w:rsidP="4DC8C890">
            <w:pPr>
              <w:pStyle w:val="NoSpacing"/>
              <w:rPr>
                <w:rFonts w:ascii="Candara" w:eastAsia="Candara" w:hAnsi="Candara" w:cs="Candara"/>
                <w:szCs w:val="24"/>
              </w:rPr>
            </w:pPr>
          </w:p>
        </w:tc>
        <w:tc>
          <w:tcPr>
            <w:tcW w:w="3810" w:type="dxa"/>
          </w:tcPr>
          <w:p w14:paraId="6B62F1B3" w14:textId="77777777" w:rsidR="002A72E7" w:rsidRPr="001F1DC7" w:rsidRDefault="002A72E7" w:rsidP="4DC8C890">
            <w:pPr>
              <w:pStyle w:val="NoSpacing"/>
              <w:rPr>
                <w:rFonts w:ascii="Candara" w:eastAsia="Candara" w:hAnsi="Candara" w:cs="Candara"/>
                <w:szCs w:val="24"/>
              </w:rPr>
            </w:pPr>
          </w:p>
        </w:tc>
      </w:tr>
      <w:tr w:rsidR="001F1DC7" w:rsidRPr="001F1DC7" w14:paraId="4430191C" w14:textId="77777777" w:rsidTr="4DC8C890">
        <w:tc>
          <w:tcPr>
            <w:tcW w:w="2235" w:type="dxa"/>
          </w:tcPr>
          <w:p w14:paraId="28CB9442" w14:textId="77777777" w:rsidR="001F1DC7" w:rsidRPr="001F1DC7" w:rsidRDefault="001F1DC7" w:rsidP="4DC8C890">
            <w:pPr>
              <w:pStyle w:val="NoSpacing"/>
              <w:rPr>
                <w:rFonts w:ascii="Candara" w:eastAsia="Candara" w:hAnsi="Candara" w:cs="Candara"/>
                <w:szCs w:val="24"/>
              </w:rPr>
            </w:pPr>
            <w:r w:rsidRPr="4DC8C890">
              <w:rPr>
                <w:rFonts w:ascii="Candara" w:eastAsia="Candara" w:hAnsi="Candara" w:cs="Candara"/>
                <w:szCs w:val="24"/>
              </w:rPr>
              <w:lastRenderedPageBreak/>
              <w:t>Disposition</w:t>
            </w:r>
          </w:p>
        </w:tc>
        <w:tc>
          <w:tcPr>
            <w:tcW w:w="3810" w:type="dxa"/>
          </w:tcPr>
          <w:p w14:paraId="7FE78B73" w14:textId="77777777" w:rsidR="001F1DC7" w:rsidRPr="001F1DC7" w:rsidRDefault="001F1DC7" w:rsidP="4DC8C890">
            <w:pPr>
              <w:pStyle w:val="ListParagraph"/>
              <w:ind w:left="0"/>
              <w:rPr>
                <w:rFonts w:ascii="Candara" w:eastAsia="Candara" w:hAnsi="Candara" w:cs="Candara"/>
                <w:sz w:val="24"/>
                <w:szCs w:val="24"/>
              </w:rPr>
            </w:pPr>
            <w:r w:rsidRPr="4DC8C890">
              <w:rPr>
                <w:rFonts w:ascii="Candara" w:eastAsia="Candara" w:hAnsi="Candara" w:cs="Candara"/>
                <w:sz w:val="24"/>
                <w:szCs w:val="24"/>
              </w:rPr>
              <w:t>Able to work on own initiative and as part of a team with minimal supervision</w:t>
            </w:r>
          </w:p>
          <w:p w14:paraId="5A3C8AD3" w14:textId="77777777" w:rsidR="001F1DC7" w:rsidRPr="001F1DC7" w:rsidRDefault="001F1DC7" w:rsidP="4DC8C890">
            <w:pPr>
              <w:jc w:val="both"/>
              <w:rPr>
                <w:rFonts w:ascii="Candara" w:eastAsia="Candara" w:hAnsi="Candara" w:cs="Candara"/>
                <w:szCs w:val="24"/>
              </w:rPr>
            </w:pPr>
            <w:r w:rsidRPr="4DC8C890">
              <w:rPr>
                <w:rFonts w:ascii="Candara" w:eastAsia="Candara" w:hAnsi="Candara" w:cs="Candara"/>
                <w:szCs w:val="24"/>
              </w:rPr>
              <w:t>A friendly, positive and flexible approach</w:t>
            </w:r>
          </w:p>
        </w:tc>
        <w:tc>
          <w:tcPr>
            <w:tcW w:w="3810" w:type="dxa"/>
          </w:tcPr>
          <w:p w14:paraId="02F2C34E" w14:textId="77777777" w:rsidR="001F1DC7" w:rsidRPr="001F1DC7" w:rsidRDefault="001F1DC7" w:rsidP="4DC8C890">
            <w:pPr>
              <w:pStyle w:val="NoSpacing"/>
              <w:rPr>
                <w:rFonts w:ascii="Candara" w:eastAsia="Candara" w:hAnsi="Candara" w:cs="Candara"/>
                <w:szCs w:val="24"/>
              </w:rPr>
            </w:pPr>
          </w:p>
        </w:tc>
      </w:tr>
    </w:tbl>
    <w:p w14:paraId="680A4E5D" w14:textId="77777777" w:rsidR="002A72E7" w:rsidRPr="001F1DC7" w:rsidRDefault="002A72E7" w:rsidP="4DC8C890">
      <w:pPr>
        <w:pStyle w:val="NoSpacing"/>
        <w:rPr>
          <w:rFonts w:ascii="Candara" w:eastAsia="Candara" w:hAnsi="Candara" w:cs="Candara"/>
          <w:szCs w:val="24"/>
        </w:rPr>
      </w:pPr>
    </w:p>
    <w:sectPr w:rsidR="002A72E7" w:rsidRPr="001F1DC7">
      <w:pgSz w:w="11906" w:h="16838" w:code="9"/>
      <w:pgMar w:top="992" w:right="992"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4B137" w14:textId="77777777" w:rsidR="00DE7B53" w:rsidRDefault="00DE7B53" w:rsidP="002A72E7">
      <w:r>
        <w:separator/>
      </w:r>
    </w:p>
  </w:endnote>
  <w:endnote w:type="continuationSeparator" w:id="0">
    <w:p w14:paraId="5D1407A9" w14:textId="77777777" w:rsidR="00DE7B53" w:rsidRDefault="00DE7B53" w:rsidP="002A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Leelawadee">
    <w:altName w:val="Leelawadee"/>
    <w:panose1 w:val="020B0502040204020203"/>
    <w:charset w:val="00"/>
    <w:family w:val="swiss"/>
    <w:pitch w:val="variable"/>
    <w:sig w:usb0="0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864C5" w14:textId="77777777" w:rsidR="00DE7B53" w:rsidRDefault="00DE7B53" w:rsidP="002A72E7">
      <w:r>
        <w:separator/>
      </w:r>
    </w:p>
  </w:footnote>
  <w:footnote w:type="continuationSeparator" w:id="0">
    <w:p w14:paraId="13839612" w14:textId="77777777" w:rsidR="00DE7B53" w:rsidRDefault="00DE7B53" w:rsidP="002A7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3F46"/>
    <w:multiLevelType w:val="multilevel"/>
    <w:tmpl w:val="12CA13EC"/>
    <w:lvl w:ilvl="0">
      <w:numFmt w:val="none"/>
      <w:lvlText w:val=""/>
      <w:legacy w:legacy="1" w:legacySpace="120" w:legacyIndent="432"/>
      <w:lvlJc w:val="left"/>
      <w:pPr>
        <w:ind w:left="432" w:hanging="432"/>
      </w:pPr>
      <w:rPr>
        <w:rFonts w:ascii="Symbol" w:hAnsi="Symbol" w:hint="default"/>
      </w:rPr>
    </w:lvl>
    <w:lvl w:ilvl="1">
      <w:start w:val="1"/>
      <w:numFmt w:val="none"/>
      <w:lvlText w:val="o"/>
      <w:legacy w:legacy="1" w:legacySpace="120" w:legacyIndent="360"/>
      <w:lvlJc w:val="left"/>
      <w:pPr>
        <w:ind w:left="792" w:hanging="360"/>
      </w:pPr>
      <w:rPr>
        <w:rFonts w:ascii="Courier New" w:hAnsi="Courier New" w:hint="default"/>
      </w:rPr>
    </w:lvl>
    <w:lvl w:ilvl="2">
      <w:start w:val="1"/>
      <w:numFmt w:val="none"/>
      <w:lvlText w:val=""/>
      <w:legacy w:legacy="1" w:legacySpace="120" w:legacyIndent="360"/>
      <w:lvlJc w:val="left"/>
      <w:pPr>
        <w:ind w:left="1152" w:hanging="360"/>
      </w:pPr>
      <w:rPr>
        <w:rFonts w:ascii="Wingdings" w:hAnsi="Wingdings" w:hint="default"/>
      </w:rPr>
    </w:lvl>
    <w:lvl w:ilvl="3">
      <w:start w:val="1"/>
      <w:numFmt w:val="none"/>
      <w:lvlText w:val=""/>
      <w:legacy w:legacy="1" w:legacySpace="120" w:legacyIndent="360"/>
      <w:lvlJc w:val="left"/>
      <w:pPr>
        <w:ind w:left="1512" w:hanging="360"/>
      </w:pPr>
      <w:rPr>
        <w:rFonts w:ascii="Symbol" w:hAnsi="Symbol" w:hint="default"/>
      </w:rPr>
    </w:lvl>
    <w:lvl w:ilvl="4">
      <w:start w:val="1"/>
      <w:numFmt w:val="none"/>
      <w:lvlText w:val="o"/>
      <w:legacy w:legacy="1" w:legacySpace="120" w:legacyIndent="360"/>
      <w:lvlJc w:val="left"/>
      <w:pPr>
        <w:ind w:left="1872" w:hanging="360"/>
      </w:pPr>
      <w:rPr>
        <w:rFonts w:ascii="Courier New" w:hAnsi="Courier New" w:hint="default"/>
      </w:rPr>
    </w:lvl>
    <w:lvl w:ilvl="5">
      <w:start w:val="1"/>
      <w:numFmt w:val="none"/>
      <w:lvlText w:val=""/>
      <w:legacy w:legacy="1" w:legacySpace="120" w:legacyIndent="360"/>
      <w:lvlJc w:val="left"/>
      <w:pPr>
        <w:ind w:left="2232" w:hanging="360"/>
      </w:pPr>
      <w:rPr>
        <w:rFonts w:ascii="Wingdings" w:hAnsi="Wingdings" w:hint="default"/>
      </w:rPr>
    </w:lvl>
    <w:lvl w:ilvl="6">
      <w:start w:val="1"/>
      <w:numFmt w:val="none"/>
      <w:lvlText w:val=""/>
      <w:legacy w:legacy="1" w:legacySpace="120" w:legacyIndent="360"/>
      <w:lvlJc w:val="left"/>
      <w:pPr>
        <w:ind w:left="2592" w:hanging="360"/>
      </w:pPr>
      <w:rPr>
        <w:rFonts w:ascii="Symbol" w:hAnsi="Symbol" w:hint="default"/>
      </w:rPr>
    </w:lvl>
    <w:lvl w:ilvl="7">
      <w:start w:val="1"/>
      <w:numFmt w:val="none"/>
      <w:lvlText w:val="o"/>
      <w:legacy w:legacy="1" w:legacySpace="120" w:legacyIndent="360"/>
      <w:lvlJc w:val="left"/>
      <w:pPr>
        <w:ind w:left="2952" w:hanging="360"/>
      </w:pPr>
      <w:rPr>
        <w:rFonts w:ascii="Courier New" w:hAnsi="Courier New" w:hint="default"/>
      </w:rPr>
    </w:lvl>
    <w:lvl w:ilvl="8">
      <w:start w:val="1"/>
      <w:numFmt w:val="none"/>
      <w:lvlText w:val=""/>
      <w:legacy w:legacy="1" w:legacySpace="120" w:legacyIndent="360"/>
      <w:lvlJc w:val="left"/>
      <w:pPr>
        <w:ind w:left="3312" w:hanging="360"/>
      </w:pPr>
      <w:rPr>
        <w:rFonts w:ascii="Wingdings" w:hAnsi="Wingdings" w:hint="default"/>
      </w:rPr>
    </w:lvl>
  </w:abstractNum>
  <w:abstractNum w:abstractNumId="1" w15:restartNumberingAfterBreak="0">
    <w:nsid w:val="17C50360"/>
    <w:multiLevelType w:val="hybridMultilevel"/>
    <w:tmpl w:val="55168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763D30"/>
    <w:multiLevelType w:val="hybridMultilevel"/>
    <w:tmpl w:val="916ED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0814AB"/>
    <w:multiLevelType w:val="singleLevel"/>
    <w:tmpl w:val="F6EA3416"/>
    <w:lvl w:ilvl="0">
      <w:start w:val="1"/>
      <w:numFmt w:val="bullet"/>
      <w:lvlText w:val=""/>
      <w:lvlJc w:val="left"/>
      <w:pPr>
        <w:tabs>
          <w:tab w:val="num" w:pos="360"/>
        </w:tabs>
        <w:ind w:left="0" w:firstLine="0"/>
      </w:pPr>
      <w:rPr>
        <w:rFonts w:ascii="Symbol" w:hAnsi="Symbol" w:hint="default"/>
        <w:sz w:val="16"/>
      </w:rPr>
    </w:lvl>
  </w:abstractNum>
  <w:abstractNum w:abstractNumId="4" w15:restartNumberingAfterBreak="0">
    <w:nsid w:val="4F8F6AA5"/>
    <w:multiLevelType w:val="hybridMultilevel"/>
    <w:tmpl w:val="1D36E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DE878DB"/>
    <w:multiLevelType w:val="singleLevel"/>
    <w:tmpl w:val="F6EA3416"/>
    <w:lvl w:ilvl="0">
      <w:start w:val="1"/>
      <w:numFmt w:val="bullet"/>
      <w:lvlText w:val=""/>
      <w:lvlJc w:val="left"/>
      <w:pPr>
        <w:tabs>
          <w:tab w:val="num" w:pos="360"/>
        </w:tabs>
        <w:ind w:left="0" w:firstLine="0"/>
      </w:pPr>
      <w:rPr>
        <w:rFonts w:ascii="Symbol" w:hAnsi="Symbol" w:hint="default"/>
        <w:sz w:val="16"/>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E7"/>
    <w:rsid w:val="00083ADD"/>
    <w:rsid w:val="001374DD"/>
    <w:rsid w:val="00140CE6"/>
    <w:rsid w:val="001F1DC7"/>
    <w:rsid w:val="002035C7"/>
    <w:rsid w:val="0026527C"/>
    <w:rsid w:val="002A72E7"/>
    <w:rsid w:val="002F30F9"/>
    <w:rsid w:val="0035441F"/>
    <w:rsid w:val="00392E37"/>
    <w:rsid w:val="0039741C"/>
    <w:rsid w:val="003D61F0"/>
    <w:rsid w:val="0049172C"/>
    <w:rsid w:val="004B38C2"/>
    <w:rsid w:val="0050191F"/>
    <w:rsid w:val="005A6DDE"/>
    <w:rsid w:val="005D5771"/>
    <w:rsid w:val="00642EF6"/>
    <w:rsid w:val="00646F3C"/>
    <w:rsid w:val="006674FC"/>
    <w:rsid w:val="00746919"/>
    <w:rsid w:val="00771948"/>
    <w:rsid w:val="00776546"/>
    <w:rsid w:val="00827F8D"/>
    <w:rsid w:val="00883071"/>
    <w:rsid w:val="008E55DC"/>
    <w:rsid w:val="009C2D8B"/>
    <w:rsid w:val="009E6222"/>
    <w:rsid w:val="00A80536"/>
    <w:rsid w:val="00A85E85"/>
    <w:rsid w:val="00C0411A"/>
    <w:rsid w:val="00CC2596"/>
    <w:rsid w:val="00DA5F5A"/>
    <w:rsid w:val="00DE7B53"/>
    <w:rsid w:val="00E11551"/>
    <w:rsid w:val="00F158A3"/>
    <w:rsid w:val="00F21BE2"/>
    <w:rsid w:val="00FA7F0B"/>
    <w:rsid w:val="00FB531B"/>
    <w:rsid w:val="00FE7BD0"/>
    <w:rsid w:val="0718774C"/>
    <w:rsid w:val="0F87B362"/>
    <w:rsid w:val="108FB74D"/>
    <w:rsid w:val="19276249"/>
    <w:rsid w:val="1E82F5B2"/>
    <w:rsid w:val="2F6120BA"/>
    <w:rsid w:val="336A1DA0"/>
    <w:rsid w:val="35E3282A"/>
    <w:rsid w:val="36914D66"/>
    <w:rsid w:val="3B76755A"/>
    <w:rsid w:val="40462F3B"/>
    <w:rsid w:val="4DC8C890"/>
    <w:rsid w:val="50FFB9CF"/>
    <w:rsid w:val="527B229E"/>
    <w:rsid w:val="527F1455"/>
    <w:rsid w:val="5BB490C9"/>
    <w:rsid w:val="5C64EB38"/>
    <w:rsid w:val="5F27BD2B"/>
    <w:rsid w:val="63B83990"/>
    <w:rsid w:val="65EAAED1"/>
    <w:rsid w:val="6797327D"/>
    <w:rsid w:val="69F4E2DF"/>
    <w:rsid w:val="6E230FA2"/>
    <w:rsid w:val="7015C487"/>
    <w:rsid w:val="74380E7D"/>
    <w:rsid w:val="790347E2"/>
    <w:rsid w:val="7B0F96AB"/>
    <w:rsid w:val="7C3922B7"/>
    <w:rsid w:val="7F249C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50011"/>
  <w15:chartTrackingRefBased/>
  <w15:docId w15:val="{D7DD00E1-6057-41C4-A75A-DE963EBA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lang w:val="en-GB" w:eastAsia="en-GB"/>
    </w:rPr>
  </w:style>
  <w:style w:type="paragraph" w:styleId="Heading1">
    <w:name w:val="heading 1"/>
    <w:aliases w:val="Numbered - 1"/>
    <w:basedOn w:val="Normal"/>
    <w:next w:val="Normal"/>
    <w:qFormat/>
    <w:pPr>
      <w:keepNext/>
      <w:keepLines/>
      <w:widowControl w:val="0"/>
      <w:spacing w:before="240" w:after="240"/>
      <w:outlineLvl w:val="0"/>
    </w:pPr>
    <w:rPr>
      <w:rFonts w:ascii="Courier New" w:hAnsi="Courier New"/>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2E7"/>
    <w:rPr>
      <w:rFonts w:ascii="Segoe UI" w:hAnsi="Segoe UI" w:cs="Segoe UI"/>
      <w:sz w:val="18"/>
      <w:szCs w:val="18"/>
    </w:rPr>
  </w:style>
  <w:style w:type="character" w:customStyle="1" w:styleId="BalloonTextChar">
    <w:name w:val="Balloon Text Char"/>
    <w:link w:val="BalloonText"/>
    <w:uiPriority w:val="99"/>
    <w:semiHidden/>
    <w:rsid w:val="002A72E7"/>
    <w:rPr>
      <w:rFonts w:ascii="Segoe UI" w:hAnsi="Segoe UI" w:cs="Segoe UI"/>
      <w:sz w:val="18"/>
      <w:szCs w:val="18"/>
    </w:rPr>
  </w:style>
  <w:style w:type="paragraph" w:styleId="Header">
    <w:name w:val="header"/>
    <w:basedOn w:val="Normal"/>
    <w:link w:val="HeaderChar"/>
    <w:uiPriority w:val="99"/>
    <w:unhideWhenUsed/>
    <w:rsid w:val="002A72E7"/>
    <w:pPr>
      <w:tabs>
        <w:tab w:val="center" w:pos="4513"/>
        <w:tab w:val="right" w:pos="9026"/>
      </w:tabs>
    </w:pPr>
  </w:style>
  <w:style w:type="character" w:customStyle="1" w:styleId="HeaderChar">
    <w:name w:val="Header Char"/>
    <w:link w:val="Header"/>
    <w:uiPriority w:val="99"/>
    <w:rsid w:val="002A72E7"/>
    <w:rPr>
      <w:rFonts w:ascii="Arial" w:hAnsi="Arial"/>
      <w:sz w:val="24"/>
    </w:rPr>
  </w:style>
  <w:style w:type="paragraph" w:styleId="Footer">
    <w:name w:val="footer"/>
    <w:basedOn w:val="Normal"/>
    <w:link w:val="FooterChar"/>
    <w:uiPriority w:val="99"/>
    <w:unhideWhenUsed/>
    <w:rsid w:val="002A72E7"/>
    <w:pPr>
      <w:tabs>
        <w:tab w:val="center" w:pos="4513"/>
        <w:tab w:val="right" w:pos="9026"/>
      </w:tabs>
    </w:pPr>
  </w:style>
  <w:style w:type="character" w:customStyle="1" w:styleId="FooterChar">
    <w:name w:val="Footer Char"/>
    <w:link w:val="Footer"/>
    <w:uiPriority w:val="99"/>
    <w:rsid w:val="002A72E7"/>
    <w:rPr>
      <w:rFonts w:ascii="Arial" w:hAnsi="Arial"/>
      <w:sz w:val="24"/>
    </w:rPr>
  </w:style>
  <w:style w:type="paragraph" w:styleId="NoSpacing">
    <w:name w:val="No Spacing"/>
    <w:uiPriority w:val="1"/>
    <w:qFormat/>
    <w:rsid w:val="00DA5F5A"/>
    <w:rPr>
      <w:rFonts w:ascii="Arial" w:hAnsi="Arial"/>
      <w:sz w:val="24"/>
      <w:lang w:val="en-GB" w:eastAsia="en-GB"/>
    </w:rPr>
  </w:style>
  <w:style w:type="paragraph" w:styleId="ListParagraph">
    <w:name w:val="List Paragraph"/>
    <w:basedOn w:val="Normal"/>
    <w:uiPriority w:val="34"/>
    <w:qFormat/>
    <w:rsid w:val="001F1DC7"/>
    <w:pPr>
      <w:ind w:left="720"/>
      <w:contextualSpacing/>
    </w:pPr>
    <w:rPr>
      <w:rFonts w:ascii="Times New Roman" w:hAnsi="Times New Roman"/>
      <w:sz w:val="22"/>
      <w:lang w:eastAsia="en-US"/>
    </w:rPr>
  </w:style>
  <w:style w:type="character" w:customStyle="1" w:styleId="normaltextrun">
    <w:name w:val="normaltextrun"/>
    <w:basedOn w:val="DefaultParagraphFont"/>
    <w:rsid w:val="0035441F"/>
  </w:style>
  <w:style w:type="character" w:customStyle="1" w:styleId="eop">
    <w:name w:val="eop"/>
    <w:basedOn w:val="DefaultParagraphFont"/>
    <w:rsid w:val="0035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451">
      <w:bodyDiv w:val="1"/>
      <w:marLeft w:val="0"/>
      <w:marRight w:val="0"/>
      <w:marTop w:val="0"/>
      <w:marBottom w:val="0"/>
      <w:divBdr>
        <w:top w:val="none" w:sz="0" w:space="0" w:color="auto"/>
        <w:left w:val="none" w:sz="0" w:space="0" w:color="auto"/>
        <w:bottom w:val="none" w:sz="0" w:space="0" w:color="auto"/>
        <w:right w:val="none" w:sz="0" w:space="0" w:color="auto"/>
      </w:divBdr>
      <w:divsChild>
        <w:div w:id="53968010">
          <w:marLeft w:val="0"/>
          <w:marRight w:val="0"/>
          <w:marTop w:val="0"/>
          <w:marBottom w:val="0"/>
          <w:divBdr>
            <w:top w:val="none" w:sz="0" w:space="0" w:color="auto"/>
            <w:left w:val="none" w:sz="0" w:space="0" w:color="auto"/>
            <w:bottom w:val="none" w:sz="0" w:space="0" w:color="auto"/>
            <w:right w:val="none" w:sz="0" w:space="0" w:color="auto"/>
          </w:divBdr>
          <w:divsChild>
            <w:div w:id="645209530">
              <w:marLeft w:val="0"/>
              <w:marRight w:val="0"/>
              <w:marTop w:val="0"/>
              <w:marBottom w:val="0"/>
              <w:divBdr>
                <w:top w:val="none" w:sz="0" w:space="0" w:color="auto"/>
                <w:left w:val="none" w:sz="0" w:space="0" w:color="auto"/>
                <w:bottom w:val="none" w:sz="0" w:space="0" w:color="auto"/>
                <w:right w:val="none" w:sz="0" w:space="0" w:color="auto"/>
              </w:divBdr>
            </w:div>
          </w:divsChild>
        </w:div>
        <w:div w:id="81920574">
          <w:marLeft w:val="0"/>
          <w:marRight w:val="0"/>
          <w:marTop w:val="0"/>
          <w:marBottom w:val="0"/>
          <w:divBdr>
            <w:top w:val="none" w:sz="0" w:space="0" w:color="auto"/>
            <w:left w:val="none" w:sz="0" w:space="0" w:color="auto"/>
            <w:bottom w:val="none" w:sz="0" w:space="0" w:color="auto"/>
            <w:right w:val="none" w:sz="0" w:space="0" w:color="auto"/>
          </w:divBdr>
          <w:divsChild>
            <w:div w:id="1001347699">
              <w:marLeft w:val="0"/>
              <w:marRight w:val="0"/>
              <w:marTop w:val="0"/>
              <w:marBottom w:val="0"/>
              <w:divBdr>
                <w:top w:val="none" w:sz="0" w:space="0" w:color="auto"/>
                <w:left w:val="none" w:sz="0" w:space="0" w:color="auto"/>
                <w:bottom w:val="none" w:sz="0" w:space="0" w:color="auto"/>
                <w:right w:val="none" w:sz="0" w:space="0" w:color="auto"/>
              </w:divBdr>
            </w:div>
          </w:divsChild>
        </w:div>
        <w:div w:id="169956768">
          <w:marLeft w:val="0"/>
          <w:marRight w:val="0"/>
          <w:marTop w:val="0"/>
          <w:marBottom w:val="0"/>
          <w:divBdr>
            <w:top w:val="none" w:sz="0" w:space="0" w:color="auto"/>
            <w:left w:val="none" w:sz="0" w:space="0" w:color="auto"/>
            <w:bottom w:val="none" w:sz="0" w:space="0" w:color="auto"/>
            <w:right w:val="none" w:sz="0" w:space="0" w:color="auto"/>
          </w:divBdr>
          <w:divsChild>
            <w:div w:id="574316868">
              <w:marLeft w:val="0"/>
              <w:marRight w:val="0"/>
              <w:marTop w:val="0"/>
              <w:marBottom w:val="0"/>
              <w:divBdr>
                <w:top w:val="none" w:sz="0" w:space="0" w:color="auto"/>
                <w:left w:val="none" w:sz="0" w:space="0" w:color="auto"/>
                <w:bottom w:val="none" w:sz="0" w:space="0" w:color="auto"/>
                <w:right w:val="none" w:sz="0" w:space="0" w:color="auto"/>
              </w:divBdr>
            </w:div>
            <w:div w:id="706376550">
              <w:marLeft w:val="0"/>
              <w:marRight w:val="0"/>
              <w:marTop w:val="0"/>
              <w:marBottom w:val="0"/>
              <w:divBdr>
                <w:top w:val="none" w:sz="0" w:space="0" w:color="auto"/>
                <w:left w:val="none" w:sz="0" w:space="0" w:color="auto"/>
                <w:bottom w:val="none" w:sz="0" w:space="0" w:color="auto"/>
                <w:right w:val="none" w:sz="0" w:space="0" w:color="auto"/>
              </w:divBdr>
            </w:div>
            <w:div w:id="1155487133">
              <w:marLeft w:val="0"/>
              <w:marRight w:val="0"/>
              <w:marTop w:val="0"/>
              <w:marBottom w:val="0"/>
              <w:divBdr>
                <w:top w:val="none" w:sz="0" w:space="0" w:color="auto"/>
                <w:left w:val="none" w:sz="0" w:space="0" w:color="auto"/>
                <w:bottom w:val="none" w:sz="0" w:space="0" w:color="auto"/>
                <w:right w:val="none" w:sz="0" w:space="0" w:color="auto"/>
              </w:divBdr>
            </w:div>
          </w:divsChild>
        </w:div>
        <w:div w:id="242880766">
          <w:marLeft w:val="0"/>
          <w:marRight w:val="0"/>
          <w:marTop w:val="0"/>
          <w:marBottom w:val="0"/>
          <w:divBdr>
            <w:top w:val="none" w:sz="0" w:space="0" w:color="auto"/>
            <w:left w:val="none" w:sz="0" w:space="0" w:color="auto"/>
            <w:bottom w:val="none" w:sz="0" w:space="0" w:color="auto"/>
            <w:right w:val="none" w:sz="0" w:space="0" w:color="auto"/>
          </w:divBdr>
        </w:div>
        <w:div w:id="310057904">
          <w:marLeft w:val="0"/>
          <w:marRight w:val="0"/>
          <w:marTop w:val="0"/>
          <w:marBottom w:val="0"/>
          <w:divBdr>
            <w:top w:val="none" w:sz="0" w:space="0" w:color="auto"/>
            <w:left w:val="none" w:sz="0" w:space="0" w:color="auto"/>
            <w:bottom w:val="none" w:sz="0" w:space="0" w:color="auto"/>
            <w:right w:val="none" w:sz="0" w:space="0" w:color="auto"/>
          </w:divBdr>
        </w:div>
        <w:div w:id="340089611">
          <w:marLeft w:val="0"/>
          <w:marRight w:val="0"/>
          <w:marTop w:val="0"/>
          <w:marBottom w:val="0"/>
          <w:divBdr>
            <w:top w:val="none" w:sz="0" w:space="0" w:color="auto"/>
            <w:left w:val="none" w:sz="0" w:space="0" w:color="auto"/>
            <w:bottom w:val="none" w:sz="0" w:space="0" w:color="auto"/>
            <w:right w:val="none" w:sz="0" w:space="0" w:color="auto"/>
          </w:divBdr>
          <w:divsChild>
            <w:div w:id="1421441059">
              <w:marLeft w:val="0"/>
              <w:marRight w:val="0"/>
              <w:marTop w:val="0"/>
              <w:marBottom w:val="0"/>
              <w:divBdr>
                <w:top w:val="none" w:sz="0" w:space="0" w:color="auto"/>
                <w:left w:val="none" w:sz="0" w:space="0" w:color="auto"/>
                <w:bottom w:val="none" w:sz="0" w:space="0" w:color="auto"/>
                <w:right w:val="none" w:sz="0" w:space="0" w:color="auto"/>
              </w:divBdr>
            </w:div>
          </w:divsChild>
        </w:div>
        <w:div w:id="382799816">
          <w:marLeft w:val="0"/>
          <w:marRight w:val="0"/>
          <w:marTop w:val="0"/>
          <w:marBottom w:val="0"/>
          <w:divBdr>
            <w:top w:val="none" w:sz="0" w:space="0" w:color="auto"/>
            <w:left w:val="none" w:sz="0" w:space="0" w:color="auto"/>
            <w:bottom w:val="none" w:sz="0" w:space="0" w:color="auto"/>
            <w:right w:val="none" w:sz="0" w:space="0" w:color="auto"/>
          </w:divBdr>
        </w:div>
        <w:div w:id="403453940">
          <w:marLeft w:val="0"/>
          <w:marRight w:val="0"/>
          <w:marTop w:val="0"/>
          <w:marBottom w:val="0"/>
          <w:divBdr>
            <w:top w:val="none" w:sz="0" w:space="0" w:color="auto"/>
            <w:left w:val="none" w:sz="0" w:space="0" w:color="auto"/>
            <w:bottom w:val="none" w:sz="0" w:space="0" w:color="auto"/>
            <w:right w:val="none" w:sz="0" w:space="0" w:color="auto"/>
          </w:divBdr>
        </w:div>
        <w:div w:id="485782740">
          <w:marLeft w:val="0"/>
          <w:marRight w:val="0"/>
          <w:marTop w:val="0"/>
          <w:marBottom w:val="0"/>
          <w:divBdr>
            <w:top w:val="none" w:sz="0" w:space="0" w:color="auto"/>
            <w:left w:val="none" w:sz="0" w:space="0" w:color="auto"/>
            <w:bottom w:val="none" w:sz="0" w:space="0" w:color="auto"/>
            <w:right w:val="none" w:sz="0" w:space="0" w:color="auto"/>
          </w:divBdr>
        </w:div>
        <w:div w:id="792791674">
          <w:marLeft w:val="0"/>
          <w:marRight w:val="0"/>
          <w:marTop w:val="0"/>
          <w:marBottom w:val="0"/>
          <w:divBdr>
            <w:top w:val="none" w:sz="0" w:space="0" w:color="auto"/>
            <w:left w:val="none" w:sz="0" w:space="0" w:color="auto"/>
            <w:bottom w:val="none" w:sz="0" w:space="0" w:color="auto"/>
            <w:right w:val="none" w:sz="0" w:space="0" w:color="auto"/>
          </w:divBdr>
          <w:divsChild>
            <w:div w:id="636299855">
              <w:marLeft w:val="0"/>
              <w:marRight w:val="0"/>
              <w:marTop w:val="0"/>
              <w:marBottom w:val="0"/>
              <w:divBdr>
                <w:top w:val="none" w:sz="0" w:space="0" w:color="auto"/>
                <w:left w:val="none" w:sz="0" w:space="0" w:color="auto"/>
                <w:bottom w:val="none" w:sz="0" w:space="0" w:color="auto"/>
                <w:right w:val="none" w:sz="0" w:space="0" w:color="auto"/>
              </w:divBdr>
            </w:div>
            <w:div w:id="1355812259">
              <w:marLeft w:val="0"/>
              <w:marRight w:val="0"/>
              <w:marTop w:val="0"/>
              <w:marBottom w:val="0"/>
              <w:divBdr>
                <w:top w:val="none" w:sz="0" w:space="0" w:color="auto"/>
                <w:left w:val="none" w:sz="0" w:space="0" w:color="auto"/>
                <w:bottom w:val="none" w:sz="0" w:space="0" w:color="auto"/>
                <w:right w:val="none" w:sz="0" w:space="0" w:color="auto"/>
              </w:divBdr>
            </w:div>
          </w:divsChild>
        </w:div>
        <w:div w:id="865093100">
          <w:marLeft w:val="0"/>
          <w:marRight w:val="0"/>
          <w:marTop w:val="0"/>
          <w:marBottom w:val="0"/>
          <w:divBdr>
            <w:top w:val="none" w:sz="0" w:space="0" w:color="auto"/>
            <w:left w:val="none" w:sz="0" w:space="0" w:color="auto"/>
            <w:bottom w:val="none" w:sz="0" w:space="0" w:color="auto"/>
            <w:right w:val="none" w:sz="0" w:space="0" w:color="auto"/>
          </w:divBdr>
        </w:div>
        <w:div w:id="1145659804">
          <w:marLeft w:val="0"/>
          <w:marRight w:val="0"/>
          <w:marTop w:val="0"/>
          <w:marBottom w:val="0"/>
          <w:divBdr>
            <w:top w:val="none" w:sz="0" w:space="0" w:color="auto"/>
            <w:left w:val="none" w:sz="0" w:space="0" w:color="auto"/>
            <w:bottom w:val="none" w:sz="0" w:space="0" w:color="auto"/>
            <w:right w:val="none" w:sz="0" w:space="0" w:color="auto"/>
          </w:divBdr>
        </w:div>
        <w:div w:id="1202324701">
          <w:marLeft w:val="0"/>
          <w:marRight w:val="0"/>
          <w:marTop w:val="0"/>
          <w:marBottom w:val="0"/>
          <w:divBdr>
            <w:top w:val="none" w:sz="0" w:space="0" w:color="auto"/>
            <w:left w:val="none" w:sz="0" w:space="0" w:color="auto"/>
            <w:bottom w:val="none" w:sz="0" w:space="0" w:color="auto"/>
            <w:right w:val="none" w:sz="0" w:space="0" w:color="auto"/>
          </w:divBdr>
        </w:div>
        <w:div w:id="1264726757">
          <w:marLeft w:val="0"/>
          <w:marRight w:val="0"/>
          <w:marTop w:val="0"/>
          <w:marBottom w:val="0"/>
          <w:divBdr>
            <w:top w:val="none" w:sz="0" w:space="0" w:color="auto"/>
            <w:left w:val="none" w:sz="0" w:space="0" w:color="auto"/>
            <w:bottom w:val="none" w:sz="0" w:space="0" w:color="auto"/>
            <w:right w:val="none" w:sz="0" w:space="0" w:color="auto"/>
          </w:divBdr>
        </w:div>
        <w:div w:id="1364131943">
          <w:marLeft w:val="0"/>
          <w:marRight w:val="0"/>
          <w:marTop w:val="0"/>
          <w:marBottom w:val="0"/>
          <w:divBdr>
            <w:top w:val="none" w:sz="0" w:space="0" w:color="auto"/>
            <w:left w:val="none" w:sz="0" w:space="0" w:color="auto"/>
            <w:bottom w:val="none" w:sz="0" w:space="0" w:color="auto"/>
            <w:right w:val="none" w:sz="0" w:space="0" w:color="auto"/>
          </w:divBdr>
          <w:divsChild>
            <w:div w:id="933778508">
              <w:marLeft w:val="0"/>
              <w:marRight w:val="0"/>
              <w:marTop w:val="0"/>
              <w:marBottom w:val="0"/>
              <w:divBdr>
                <w:top w:val="none" w:sz="0" w:space="0" w:color="auto"/>
                <w:left w:val="none" w:sz="0" w:space="0" w:color="auto"/>
                <w:bottom w:val="none" w:sz="0" w:space="0" w:color="auto"/>
                <w:right w:val="none" w:sz="0" w:space="0" w:color="auto"/>
              </w:divBdr>
            </w:div>
            <w:div w:id="1145854086">
              <w:marLeft w:val="0"/>
              <w:marRight w:val="0"/>
              <w:marTop w:val="0"/>
              <w:marBottom w:val="0"/>
              <w:divBdr>
                <w:top w:val="none" w:sz="0" w:space="0" w:color="auto"/>
                <w:left w:val="none" w:sz="0" w:space="0" w:color="auto"/>
                <w:bottom w:val="none" w:sz="0" w:space="0" w:color="auto"/>
                <w:right w:val="none" w:sz="0" w:space="0" w:color="auto"/>
              </w:divBdr>
            </w:div>
            <w:div w:id="1877154847">
              <w:marLeft w:val="0"/>
              <w:marRight w:val="0"/>
              <w:marTop w:val="0"/>
              <w:marBottom w:val="0"/>
              <w:divBdr>
                <w:top w:val="none" w:sz="0" w:space="0" w:color="auto"/>
                <w:left w:val="none" w:sz="0" w:space="0" w:color="auto"/>
                <w:bottom w:val="none" w:sz="0" w:space="0" w:color="auto"/>
                <w:right w:val="none" w:sz="0" w:space="0" w:color="auto"/>
              </w:divBdr>
            </w:div>
            <w:div w:id="1950356993">
              <w:marLeft w:val="0"/>
              <w:marRight w:val="0"/>
              <w:marTop w:val="0"/>
              <w:marBottom w:val="0"/>
              <w:divBdr>
                <w:top w:val="none" w:sz="0" w:space="0" w:color="auto"/>
                <w:left w:val="none" w:sz="0" w:space="0" w:color="auto"/>
                <w:bottom w:val="none" w:sz="0" w:space="0" w:color="auto"/>
                <w:right w:val="none" w:sz="0" w:space="0" w:color="auto"/>
              </w:divBdr>
            </w:div>
            <w:div w:id="2002536236">
              <w:marLeft w:val="0"/>
              <w:marRight w:val="0"/>
              <w:marTop w:val="0"/>
              <w:marBottom w:val="0"/>
              <w:divBdr>
                <w:top w:val="none" w:sz="0" w:space="0" w:color="auto"/>
                <w:left w:val="none" w:sz="0" w:space="0" w:color="auto"/>
                <w:bottom w:val="none" w:sz="0" w:space="0" w:color="auto"/>
                <w:right w:val="none" w:sz="0" w:space="0" w:color="auto"/>
              </w:divBdr>
            </w:div>
          </w:divsChild>
        </w:div>
        <w:div w:id="1466242487">
          <w:marLeft w:val="0"/>
          <w:marRight w:val="0"/>
          <w:marTop w:val="0"/>
          <w:marBottom w:val="0"/>
          <w:divBdr>
            <w:top w:val="none" w:sz="0" w:space="0" w:color="auto"/>
            <w:left w:val="none" w:sz="0" w:space="0" w:color="auto"/>
            <w:bottom w:val="none" w:sz="0" w:space="0" w:color="auto"/>
            <w:right w:val="none" w:sz="0" w:space="0" w:color="auto"/>
          </w:divBdr>
          <w:divsChild>
            <w:div w:id="292946393">
              <w:marLeft w:val="0"/>
              <w:marRight w:val="0"/>
              <w:marTop w:val="0"/>
              <w:marBottom w:val="0"/>
              <w:divBdr>
                <w:top w:val="none" w:sz="0" w:space="0" w:color="auto"/>
                <w:left w:val="none" w:sz="0" w:space="0" w:color="auto"/>
                <w:bottom w:val="none" w:sz="0" w:space="0" w:color="auto"/>
                <w:right w:val="none" w:sz="0" w:space="0" w:color="auto"/>
              </w:divBdr>
            </w:div>
            <w:div w:id="592931317">
              <w:marLeft w:val="0"/>
              <w:marRight w:val="0"/>
              <w:marTop w:val="0"/>
              <w:marBottom w:val="0"/>
              <w:divBdr>
                <w:top w:val="none" w:sz="0" w:space="0" w:color="auto"/>
                <w:left w:val="none" w:sz="0" w:space="0" w:color="auto"/>
                <w:bottom w:val="none" w:sz="0" w:space="0" w:color="auto"/>
                <w:right w:val="none" w:sz="0" w:space="0" w:color="auto"/>
              </w:divBdr>
            </w:div>
            <w:div w:id="1892570625">
              <w:marLeft w:val="0"/>
              <w:marRight w:val="0"/>
              <w:marTop w:val="0"/>
              <w:marBottom w:val="0"/>
              <w:divBdr>
                <w:top w:val="none" w:sz="0" w:space="0" w:color="auto"/>
                <w:left w:val="none" w:sz="0" w:space="0" w:color="auto"/>
                <w:bottom w:val="none" w:sz="0" w:space="0" w:color="auto"/>
                <w:right w:val="none" w:sz="0" w:space="0" w:color="auto"/>
              </w:divBdr>
            </w:div>
          </w:divsChild>
        </w:div>
        <w:div w:id="1502047137">
          <w:marLeft w:val="0"/>
          <w:marRight w:val="0"/>
          <w:marTop w:val="0"/>
          <w:marBottom w:val="0"/>
          <w:divBdr>
            <w:top w:val="none" w:sz="0" w:space="0" w:color="auto"/>
            <w:left w:val="none" w:sz="0" w:space="0" w:color="auto"/>
            <w:bottom w:val="none" w:sz="0" w:space="0" w:color="auto"/>
            <w:right w:val="none" w:sz="0" w:space="0" w:color="auto"/>
          </w:divBdr>
          <w:divsChild>
            <w:div w:id="545606566">
              <w:marLeft w:val="0"/>
              <w:marRight w:val="0"/>
              <w:marTop w:val="0"/>
              <w:marBottom w:val="0"/>
              <w:divBdr>
                <w:top w:val="none" w:sz="0" w:space="0" w:color="auto"/>
                <w:left w:val="none" w:sz="0" w:space="0" w:color="auto"/>
                <w:bottom w:val="none" w:sz="0" w:space="0" w:color="auto"/>
                <w:right w:val="none" w:sz="0" w:space="0" w:color="auto"/>
              </w:divBdr>
            </w:div>
            <w:div w:id="837647513">
              <w:marLeft w:val="0"/>
              <w:marRight w:val="0"/>
              <w:marTop w:val="0"/>
              <w:marBottom w:val="0"/>
              <w:divBdr>
                <w:top w:val="none" w:sz="0" w:space="0" w:color="auto"/>
                <w:left w:val="none" w:sz="0" w:space="0" w:color="auto"/>
                <w:bottom w:val="none" w:sz="0" w:space="0" w:color="auto"/>
                <w:right w:val="none" w:sz="0" w:space="0" w:color="auto"/>
              </w:divBdr>
            </w:div>
            <w:div w:id="946616800">
              <w:marLeft w:val="0"/>
              <w:marRight w:val="0"/>
              <w:marTop w:val="0"/>
              <w:marBottom w:val="0"/>
              <w:divBdr>
                <w:top w:val="none" w:sz="0" w:space="0" w:color="auto"/>
                <w:left w:val="none" w:sz="0" w:space="0" w:color="auto"/>
                <w:bottom w:val="none" w:sz="0" w:space="0" w:color="auto"/>
                <w:right w:val="none" w:sz="0" w:space="0" w:color="auto"/>
              </w:divBdr>
            </w:div>
          </w:divsChild>
        </w:div>
        <w:div w:id="1520854269">
          <w:marLeft w:val="0"/>
          <w:marRight w:val="0"/>
          <w:marTop w:val="0"/>
          <w:marBottom w:val="0"/>
          <w:divBdr>
            <w:top w:val="none" w:sz="0" w:space="0" w:color="auto"/>
            <w:left w:val="none" w:sz="0" w:space="0" w:color="auto"/>
            <w:bottom w:val="none" w:sz="0" w:space="0" w:color="auto"/>
            <w:right w:val="none" w:sz="0" w:space="0" w:color="auto"/>
          </w:divBdr>
          <w:divsChild>
            <w:div w:id="872767620">
              <w:marLeft w:val="0"/>
              <w:marRight w:val="0"/>
              <w:marTop w:val="0"/>
              <w:marBottom w:val="0"/>
              <w:divBdr>
                <w:top w:val="none" w:sz="0" w:space="0" w:color="auto"/>
                <w:left w:val="none" w:sz="0" w:space="0" w:color="auto"/>
                <w:bottom w:val="none" w:sz="0" w:space="0" w:color="auto"/>
                <w:right w:val="none" w:sz="0" w:space="0" w:color="auto"/>
              </w:divBdr>
            </w:div>
            <w:div w:id="1561863458">
              <w:marLeft w:val="0"/>
              <w:marRight w:val="0"/>
              <w:marTop w:val="0"/>
              <w:marBottom w:val="0"/>
              <w:divBdr>
                <w:top w:val="none" w:sz="0" w:space="0" w:color="auto"/>
                <w:left w:val="none" w:sz="0" w:space="0" w:color="auto"/>
                <w:bottom w:val="none" w:sz="0" w:space="0" w:color="auto"/>
                <w:right w:val="none" w:sz="0" w:space="0" w:color="auto"/>
              </w:divBdr>
            </w:div>
            <w:div w:id="1790510610">
              <w:marLeft w:val="0"/>
              <w:marRight w:val="0"/>
              <w:marTop w:val="0"/>
              <w:marBottom w:val="0"/>
              <w:divBdr>
                <w:top w:val="none" w:sz="0" w:space="0" w:color="auto"/>
                <w:left w:val="none" w:sz="0" w:space="0" w:color="auto"/>
                <w:bottom w:val="none" w:sz="0" w:space="0" w:color="auto"/>
                <w:right w:val="none" w:sz="0" w:space="0" w:color="auto"/>
              </w:divBdr>
            </w:div>
          </w:divsChild>
        </w:div>
        <w:div w:id="1790780683">
          <w:marLeft w:val="0"/>
          <w:marRight w:val="0"/>
          <w:marTop w:val="0"/>
          <w:marBottom w:val="0"/>
          <w:divBdr>
            <w:top w:val="none" w:sz="0" w:space="0" w:color="auto"/>
            <w:left w:val="none" w:sz="0" w:space="0" w:color="auto"/>
            <w:bottom w:val="none" w:sz="0" w:space="0" w:color="auto"/>
            <w:right w:val="none" w:sz="0" w:space="0" w:color="auto"/>
          </w:divBdr>
        </w:div>
        <w:div w:id="1870795109">
          <w:marLeft w:val="0"/>
          <w:marRight w:val="0"/>
          <w:marTop w:val="0"/>
          <w:marBottom w:val="0"/>
          <w:divBdr>
            <w:top w:val="none" w:sz="0" w:space="0" w:color="auto"/>
            <w:left w:val="none" w:sz="0" w:space="0" w:color="auto"/>
            <w:bottom w:val="none" w:sz="0" w:space="0" w:color="auto"/>
            <w:right w:val="none" w:sz="0" w:space="0" w:color="auto"/>
          </w:divBdr>
          <w:divsChild>
            <w:div w:id="356783909">
              <w:marLeft w:val="0"/>
              <w:marRight w:val="0"/>
              <w:marTop w:val="0"/>
              <w:marBottom w:val="0"/>
              <w:divBdr>
                <w:top w:val="none" w:sz="0" w:space="0" w:color="auto"/>
                <w:left w:val="none" w:sz="0" w:space="0" w:color="auto"/>
                <w:bottom w:val="none" w:sz="0" w:space="0" w:color="auto"/>
                <w:right w:val="none" w:sz="0" w:space="0" w:color="auto"/>
              </w:divBdr>
            </w:div>
          </w:divsChild>
        </w:div>
        <w:div w:id="1939826764">
          <w:marLeft w:val="0"/>
          <w:marRight w:val="0"/>
          <w:marTop w:val="0"/>
          <w:marBottom w:val="0"/>
          <w:divBdr>
            <w:top w:val="none" w:sz="0" w:space="0" w:color="auto"/>
            <w:left w:val="none" w:sz="0" w:space="0" w:color="auto"/>
            <w:bottom w:val="none" w:sz="0" w:space="0" w:color="auto"/>
            <w:right w:val="none" w:sz="0" w:space="0" w:color="auto"/>
          </w:divBdr>
        </w:div>
        <w:div w:id="1968462151">
          <w:marLeft w:val="0"/>
          <w:marRight w:val="0"/>
          <w:marTop w:val="0"/>
          <w:marBottom w:val="0"/>
          <w:divBdr>
            <w:top w:val="none" w:sz="0" w:space="0" w:color="auto"/>
            <w:left w:val="none" w:sz="0" w:space="0" w:color="auto"/>
            <w:bottom w:val="none" w:sz="0" w:space="0" w:color="auto"/>
            <w:right w:val="none" w:sz="0" w:space="0" w:color="auto"/>
          </w:divBdr>
        </w:div>
        <w:div w:id="1983198022">
          <w:marLeft w:val="0"/>
          <w:marRight w:val="0"/>
          <w:marTop w:val="0"/>
          <w:marBottom w:val="0"/>
          <w:divBdr>
            <w:top w:val="none" w:sz="0" w:space="0" w:color="auto"/>
            <w:left w:val="none" w:sz="0" w:space="0" w:color="auto"/>
            <w:bottom w:val="none" w:sz="0" w:space="0" w:color="auto"/>
            <w:right w:val="none" w:sz="0" w:space="0" w:color="auto"/>
          </w:divBdr>
        </w:div>
        <w:div w:id="2021656218">
          <w:marLeft w:val="0"/>
          <w:marRight w:val="0"/>
          <w:marTop w:val="0"/>
          <w:marBottom w:val="0"/>
          <w:divBdr>
            <w:top w:val="none" w:sz="0" w:space="0" w:color="auto"/>
            <w:left w:val="none" w:sz="0" w:space="0" w:color="auto"/>
            <w:bottom w:val="none" w:sz="0" w:space="0" w:color="auto"/>
            <w:right w:val="none" w:sz="0" w:space="0" w:color="auto"/>
          </w:divBdr>
          <w:divsChild>
            <w:div w:id="1953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7868">
      <w:bodyDiv w:val="1"/>
      <w:marLeft w:val="0"/>
      <w:marRight w:val="0"/>
      <w:marTop w:val="0"/>
      <w:marBottom w:val="0"/>
      <w:divBdr>
        <w:top w:val="none" w:sz="0" w:space="0" w:color="auto"/>
        <w:left w:val="none" w:sz="0" w:space="0" w:color="auto"/>
        <w:bottom w:val="none" w:sz="0" w:space="0" w:color="auto"/>
        <w:right w:val="none" w:sz="0" w:space="0" w:color="auto"/>
      </w:divBdr>
    </w:div>
    <w:div w:id="285091105">
      <w:bodyDiv w:val="1"/>
      <w:marLeft w:val="0"/>
      <w:marRight w:val="0"/>
      <w:marTop w:val="0"/>
      <w:marBottom w:val="0"/>
      <w:divBdr>
        <w:top w:val="none" w:sz="0" w:space="0" w:color="auto"/>
        <w:left w:val="none" w:sz="0" w:space="0" w:color="auto"/>
        <w:bottom w:val="none" w:sz="0" w:space="0" w:color="auto"/>
        <w:right w:val="none" w:sz="0" w:space="0" w:color="auto"/>
      </w:divBdr>
    </w:div>
    <w:div w:id="637994486">
      <w:bodyDiv w:val="1"/>
      <w:marLeft w:val="0"/>
      <w:marRight w:val="0"/>
      <w:marTop w:val="0"/>
      <w:marBottom w:val="0"/>
      <w:divBdr>
        <w:top w:val="none" w:sz="0" w:space="0" w:color="auto"/>
        <w:left w:val="none" w:sz="0" w:space="0" w:color="auto"/>
        <w:bottom w:val="none" w:sz="0" w:space="0" w:color="auto"/>
        <w:right w:val="none" w:sz="0" w:space="0" w:color="auto"/>
      </w:divBdr>
    </w:div>
    <w:div w:id="647051406">
      <w:bodyDiv w:val="1"/>
      <w:marLeft w:val="0"/>
      <w:marRight w:val="0"/>
      <w:marTop w:val="0"/>
      <w:marBottom w:val="0"/>
      <w:divBdr>
        <w:top w:val="none" w:sz="0" w:space="0" w:color="auto"/>
        <w:left w:val="none" w:sz="0" w:space="0" w:color="auto"/>
        <w:bottom w:val="none" w:sz="0" w:space="0" w:color="auto"/>
        <w:right w:val="none" w:sz="0" w:space="0" w:color="auto"/>
      </w:divBdr>
    </w:div>
    <w:div w:id="1184783949">
      <w:bodyDiv w:val="1"/>
      <w:marLeft w:val="0"/>
      <w:marRight w:val="0"/>
      <w:marTop w:val="0"/>
      <w:marBottom w:val="0"/>
      <w:divBdr>
        <w:top w:val="none" w:sz="0" w:space="0" w:color="auto"/>
        <w:left w:val="none" w:sz="0" w:space="0" w:color="auto"/>
        <w:bottom w:val="none" w:sz="0" w:space="0" w:color="auto"/>
        <w:right w:val="none" w:sz="0" w:space="0" w:color="auto"/>
      </w:divBdr>
    </w:div>
    <w:div w:id="13667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e2c50ba-a073-4daa-a19b-47ab69b853a2">
      <UserInfo>
        <DisplayName>Gillian Telford</DisplayName>
        <AccountId>13</AccountId>
        <AccountType/>
      </UserInfo>
      <UserInfo>
        <DisplayName>Marie-Anne Dowson</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AA2376FD81B844A1A72A6E2D6325BF" ma:contentTypeVersion="6" ma:contentTypeDescription="Create a new document." ma:contentTypeScope="" ma:versionID="383a9dee2cfc54bf90e09aee80ad06f2">
  <xsd:schema xmlns:xsd="http://www.w3.org/2001/XMLSchema" xmlns:xs="http://www.w3.org/2001/XMLSchema" xmlns:p="http://schemas.microsoft.com/office/2006/metadata/properties" xmlns:ns2="b1d18741-4004-4c01-bf6a-08e40995b810" xmlns:ns3="6e2c50ba-a073-4daa-a19b-47ab69b853a2" targetNamespace="http://schemas.microsoft.com/office/2006/metadata/properties" ma:root="true" ma:fieldsID="2da0ef96415f8fe52169c42e2ab029c9" ns2:_="" ns3:_="">
    <xsd:import namespace="b1d18741-4004-4c01-bf6a-08e40995b810"/>
    <xsd:import namespace="6e2c50ba-a073-4daa-a19b-47ab69b853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18741-4004-4c01-bf6a-08e40995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c50ba-a073-4daa-a19b-47ab69b853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A7011-E72F-4C78-8FAA-2900ED50CCC0}">
  <ds:schemaRefs>
    <ds:schemaRef ds:uri="http://schemas.microsoft.com/office/2006/metadata/properties"/>
    <ds:schemaRef ds:uri="http://schemas.microsoft.com/office/infopath/2007/PartnerControls"/>
    <ds:schemaRef ds:uri="6e2c50ba-a073-4daa-a19b-47ab69b853a2"/>
  </ds:schemaRefs>
</ds:datastoreItem>
</file>

<file path=customXml/itemProps2.xml><?xml version="1.0" encoding="utf-8"?>
<ds:datastoreItem xmlns:ds="http://schemas.openxmlformats.org/officeDocument/2006/customXml" ds:itemID="{3E3307A1-02FF-403B-9FAC-8B348791FDB7}">
  <ds:schemaRefs>
    <ds:schemaRef ds:uri="http://schemas.microsoft.com/sharepoint/v3/contenttype/forms"/>
  </ds:schemaRefs>
</ds:datastoreItem>
</file>

<file path=customXml/itemProps3.xml><?xml version="1.0" encoding="utf-8"?>
<ds:datastoreItem xmlns:ds="http://schemas.openxmlformats.org/officeDocument/2006/customXml" ds:itemID="{2ACE569E-976C-47AA-93C0-64A298A62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18741-4004-4c01-bf6a-08e40995b810"/>
    <ds:schemaRef ds:uri="6e2c50ba-a073-4daa-a19b-47ab69b85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8B4CA660</Template>
  <TotalTime>2</TotalTime>
  <Pages>4</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 Job Description Suggestion for a Learning Support Assistant in a Mainstream Secondary School</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Job Description Suggestion for a Learning Support Assistant in a Mainstream Secondary School</dc:title>
  <dc:subject/>
  <dc:creator>j.thompson</dc:creator>
  <cp:keywords/>
  <cp:lastModifiedBy>Gillian Telford</cp:lastModifiedBy>
  <cp:revision>9</cp:revision>
  <cp:lastPrinted>2024-06-17T11:52:00Z</cp:lastPrinted>
  <dcterms:created xsi:type="dcterms:W3CDTF">2023-03-02T10:53:00Z</dcterms:created>
  <dcterms:modified xsi:type="dcterms:W3CDTF">2024-06-17T11:54:00Z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0x010100BEAA2376FD81B844A1A72A6E2D6325BF</vt:lpwstr>
  </property>
  <property fmtid="{D5CDD505-2E9C-101B-9397-08002B2CF9AE}" pid="3" name="Math_Settings">
    <vt:lpwstr/>
  </property>
  <property fmtid="{D5CDD505-2E9C-101B-9397-08002B2CF9AE}" pid="4" name="Owner">
    <vt:lpwstr/>
  </property>
  <property fmtid="{D5CDD505-2E9C-101B-9397-08002B2CF9AE}" pid="5" name="AppVersion">
    <vt:lpwstr/>
  </property>
  <property fmtid="{D5CDD505-2E9C-101B-9397-08002B2CF9AE}" pid="6" name="Invited_Students">
    <vt:lpwstr/>
  </property>
  <property fmtid="{D5CDD505-2E9C-101B-9397-08002B2CF9AE}" pid="7" name="Student_Groups">
    <vt:lpwstr/>
  </property>
  <property fmtid="{D5CDD505-2E9C-101B-9397-08002B2CF9AE}" pid="8" name="TeamsChannelId">
    <vt:lpwstr/>
  </property>
  <property fmtid="{D5CDD505-2E9C-101B-9397-08002B2CF9AE}" pid="9" name="DefaultSectionNames">
    <vt:lpwstr/>
  </property>
  <property fmtid="{D5CDD505-2E9C-101B-9397-08002B2CF9AE}" pid="10" name="Teachers">
    <vt:lpwstr/>
  </property>
  <property fmtid="{D5CDD505-2E9C-101B-9397-08002B2CF9AE}" pid="11" name="Students">
    <vt:lpwstr/>
  </property>
  <property fmtid="{D5CDD505-2E9C-101B-9397-08002B2CF9AE}" pid="12" name="Invited_Teachers">
    <vt:lpwstr/>
  </property>
  <property fmtid="{D5CDD505-2E9C-101B-9397-08002B2CF9AE}" pid="13" name="IsNotebookLocked">
    <vt:lpwstr/>
  </property>
  <property fmtid="{D5CDD505-2E9C-101B-9397-08002B2CF9AE}" pid="14" name="Is_Collaboration_Space_Locked">
    <vt:lpwstr/>
  </property>
  <property fmtid="{D5CDD505-2E9C-101B-9397-08002B2CF9AE}" pid="15" name="Templates">
    <vt:lpwstr/>
  </property>
  <property fmtid="{D5CDD505-2E9C-101B-9397-08002B2CF9AE}" pid="16" name="Self_Registration_Enabled">
    <vt:lpwstr/>
  </property>
  <property fmtid="{D5CDD505-2E9C-101B-9397-08002B2CF9AE}" pid="17" name="Has_Teacher_Only_SectionGroup">
    <vt:lpwstr/>
  </property>
  <property fmtid="{D5CDD505-2E9C-101B-9397-08002B2CF9AE}" pid="18" name="FolderType">
    <vt:lpwstr/>
  </property>
  <property fmtid="{D5CDD505-2E9C-101B-9397-08002B2CF9AE}" pid="19" name="CultureName">
    <vt:lpwstr/>
  </property>
  <property fmtid="{D5CDD505-2E9C-101B-9397-08002B2CF9AE}" pid="20" name="Distribution_Groups">
    <vt:lpwstr/>
  </property>
  <property fmtid="{D5CDD505-2E9C-101B-9397-08002B2CF9AE}" pid="21" name="LMS_Mappings">
    <vt:lpwstr/>
  </property>
  <property fmtid="{D5CDD505-2E9C-101B-9397-08002B2CF9AE}" pid="22" name="NotebookType">
    <vt:lpwstr/>
  </property>
</Properties>
</file>